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80" w:lineRule="exact"/>
        <w:jc w:val="center"/>
        <w:rPr>
          <w:rFonts w:hint="eastAsia" w:ascii="微软雅黑" w:hAnsi="微软雅黑" w:eastAsia="微软雅黑" w:cs="微软雅黑"/>
          <w:b/>
          <w:color w:val="000000"/>
          <w:sz w:val="36"/>
          <w:szCs w:val="36"/>
        </w:rPr>
      </w:pPr>
      <w:r>
        <w:rPr>
          <w:rFonts w:hint="eastAsia" w:ascii="微软雅黑" w:hAnsi="微软雅黑" w:eastAsia="微软雅黑" w:cs="微软雅黑"/>
          <w:b/>
          <w:bCs/>
          <w:color w:val="000000"/>
          <w:kern w:val="0"/>
          <w:sz w:val="36"/>
          <w:szCs w:val="36"/>
        </w:rPr>
        <w:t>关于报名参加</w:t>
      </w:r>
      <w:r>
        <w:rPr>
          <w:rFonts w:hint="eastAsia" w:ascii="微软雅黑" w:hAnsi="微软雅黑" w:eastAsia="微软雅黑" w:cs="微软雅黑"/>
          <w:b/>
          <w:color w:val="000000"/>
          <w:sz w:val="36"/>
          <w:szCs w:val="36"/>
        </w:rPr>
        <w:t>马来西亚理科大学</w:t>
      </w:r>
    </w:p>
    <w:p>
      <w:pPr>
        <w:spacing w:line="380" w:lineRule="exact"/>
        <w:jc w:val="center"/>
        <w:rPr>
          <w:rFonts w:ascii="微软雅黑" w:hAnsi="微软雅黑" w:eastAsia="微软雅黑" w:cs="微软雅黑"/>
          <w:b/>
          <w:bCs/>
          <w:color w:val="000000"/>
          <w:kern w:val="0"/>
          <w:sz w:val="36"/>
          <w:szCs w:val="36"/>
        </w:rPr>
      </w:pPr>
      <w:r>
        <w:rPr>
          <w:rFonts w:hint="eastAsia" w:ascii="微软雅黑" w:hAnsi="微软雅黑" w:eastAsia="微软雅黑" w:cs="微软雅黑"/>
          <w:b/>
          <w:color w:val="000000"/>
          <w:sz w:val="36"/>
          <w:szCs w:val="36"/>
          <w:lang w:val="en-US" w:eastAsia="zh-CN"/>
        </w:rPr>
        <w:t>2023暑期访学</w:t>
      </w:r>
      <w:r>
        <w:rPr>
          <w:rFonts w:hint="eastAsia" w:ascii="微软雅黑" w:hAnsi="微软雅黑" w:eastAsia="微软雅黑" w:cs="微软雅黑"/>
          <w:b/>
          <w:color w:val="000000"/>
          <w:sz w:val="36"/>
          <w:szCs w:val="36"/>
        </w:rPr>
        <w:t>项目</w:t>
      </w:r>
      <w:r>
        <w:rPr>
          <w:rFonts w:hint="eastAsia" w:ascii="微软雅黑" w:hAnsi="微软雅黑" w:eastAsia="微软雅黑" w:cs="微软雅黑"/>
          <w:b/>
          <w:bCs/>
          <w:color w:val="000000"/>
          <w:kern w:val="0"/>
          <w:sz w:val="36"/>
          <w:szCs w:val="36"/>
        </w:rPr>
        <w:t>的通知</w:t>
      </w:r>
    </w:p>
    <w:p>
      <w:pPr>
        <w:spacing w:line="380" w:lineRule="exact"/>
        <w:ind w:firstLine="480" w:firstLineChars="200"/>
        <w:rPr>
          <w:rFonts w:ascii="微软雅黑" w:hAnsi="微软雅黑" w:eastAsia="微软雅黑" w:cs="微软雅黑"/>
          <w:bCs/>
          <w:sz w:val="24"/>
          <w:szCs w:val="24"/>
        </w:rPr>
      </w:pPr>
    </w:p>
    <w:p>
      <w:pPr>
        <w:spacing w:line="380" w:lineRule="exact"/>
        <w:ind w:firstLine="480" w:firstLineChars="200"/>
        <w:rPr>
          <w:rFonts w:hint="eastAsia" w:ascii="微软雅黑" w:hAnsi="微软雅黑" w:eastAsia="微软雅黑" w:cs="微软雅黑"/>
          <w:bCs/>
          <w:color w:val="auto"/>
          <w:sz w:val="24"/>
          <w:szCs w:val="24"/>
          <w:highlight w:val="none"/>
          <w:lang w:eastAsia="zh-CN"/>
        </w:rPr>
      </w:pPr>
      <w:r>
        <w:rPr>
          <w:rFonts w:hint="eastAsia" w:ascii="微软雅黑" w:hAnsi="微软雅黑" w:eastAsia="微软雅黑" w:cs="微软雅黑"/>
          <w:bCs/>
          <w:sz w:val="24"/>
          <w:szCs w:val="24"/>
        </w:rPr>
        <w:t>为培养具有全球竞争力的</w:t>
      </w:r>
      <w:r>
        <w:rPr>
          <w:rFonts w:hint="eastAsia" w:ascii="微软雅黑" w:hAnsi="微软雅黑" w:eastAsia="微软雅黑" w:cs="微软雅黑"/>
          <w:bCs/>
          <w:sz w:val="24"/>
          <w:szCs w:val="24"/>
          <w:lang w:val="en-US" w:eastAsia="zh-CN"/>
        </w:rPr>
        <w:t>机器人智能技术相关领域国际</w:t>
      </w:r>
      <w:r>
        <w:rPr>
          <w:rFonts w:hint="eastAsia" w:ascii="微软雅黑" w:hAnsi="微软雅黑" w:eastAsia="微软雅黑" w:cs="微软雅黑"/>
          <w:bCs/>
          <w:sz w:val="24"/>
          <w:szCs w:val="24"/>
        </w:rPr>
        <w:t>人才，提升学生科研创新能力和实践</w:t>
      </w:r>
      <w:r>
        <w:rPr>
          <w:rFonts w:hint="eastAsia" w:ascii="微软雅黑" w:hAnsi="微软雅黑" w:eastAsia="微软雅黑" w:cs="微软雅黑"/>
          <w:bCs/>
          <w:color w:val="auto"/>
          <w:sz w:val="24"/>
          <w:szCs w:val="24"/>
          <w:highlight w:val="none"/>
        </w:rPr>
        <w:t>能力，现向我校学生推荐马来西亚理科大学开设的</w:t>
      </w:r>
      <w:r>
        <w:rPr>
          <w:rFonts w:hint="eastAsia" w:ascii="微软雅黑" w:hAnsi="微软雅黑" w:eastAsia="微软雅黑" w:cs="微软雅黑"/>
          <w:bCs/>
          <w:color w:val="auto"/>
          <w:sz w:val="24"/>
          <w:szCs w:val="24"/>
          <w:highlight w:val="none"/>
          <w:lang w:val="en-US" w:eastAsia="zh-CN"/>
        </w:rPr>
        <w:t>暑期访学</w:t>
      </w:r>
      <w:r>
        <w:rPr>
          <w:rFonts w:hint="eastAsia" w:ascii="微软雅黑" w:hAnsi="微软雅黑" w:eastAsia="微软雅黑" w:cs="微软雅黑"/>
          <w:bCs/>
          <w:color w:val="auto"/>
          <w:sz w:val="24"/>
          <w:szCs w:val="24"/>
          <w:highlight w:val="none"/>
        </w:rPr>
        <w:t>项目，</w:t>
      </w:r>
      <w:r>
        <w:rPr>
          <w:rFonts w:hint="eastAsia" w:ascii="微软雅黑" w:hAnsi="微软雅黑" w:eastAsia="微软雅黑" w:cs="微软雅黑"/>
          <w:bCs/>
          <w:sz w:val="24"/>
          <w:szCs w:val="24"/>
          <w:highlight w:val="none"/>
        </w:rPr>
        <w:t>欢迎同学们踊跃报名。</w:t>
      </w:r>
    </w:p>
    <w:p>
      <w:pPr>
        <w:spacing w:line="380" w:lineRule="exact"/>
        <w:ind w:firstLine="480" w:firstLineChars="200"/>
        <w:rPr>
          <w:rFonts w:ascii="微软雅黑" w:hAnsi="微软雅黑" w:eastAsia="微软雅黑" w:cs="微软雅黑"/>
          <w:bCs/>
          <w:color w:val="auto"/>
          <w:sz w:val="24"/>
          <w:szCs w:val="24"/>
          <w:highlight w:val="none"/>
        </w:rPr>
      </w:pPr>
    </w:p>
    <w:p>
      <w:pPr>
        <w:spacing w:line="380" w:lineRule="exact"/>
        <w:ind w:firstLine="480"/>
        <w:rPr>
          <w:rFonts w:ascii="微软雅黑" w:hAnsi="微软雅黑" w:eastAsia="微软雅黑" w:cs="微软雅黑"/>
          <w:b/>
          <w:sz w:val="24"/>
          <w:szCs w:val="24"/>
        </w:rPr>
      </w:pPr>
    </w:p>
    <w:p>
      <w:pPr>
        <w:spacing w:line="380" w:lineRule="exact"/>
        <w:ind w:firstLine="480"/>
        <w:rPr>
          <w:rFonts w:ascii="微软雅黑" w:hAnsi="微软雅黑" w:eastAsia="微软雅黑" w:cs="微软雅黑"/>
          <w:sz w:val="24"/>
          <w:szCs w:val="24"/>
        </w:rPr>
      </w:pPr>
      <w:r>
        <w:rPr>
          <w:rFonts w:hint="eastAsia" w:ascii="微软雅黑" w:hAnsi="微软雅黑" w:eastAsia="微软雅黑" w:cs="微软雅黑"/>
          <w:b/>
          <w:sz w:val="24"/>
          <w:szCs w:val="24"/>
        </w:rPr>
        <w:t>一、学校简介</w:t>
      </w:r>
    </w:p>
    <w:p>
      <w:pPr>
        <w:spacing w:line="380" w:lineRule="exact"/>
        <w:ind w:firstLine="480" w:firstLineChars="200"/>
        <w:rPr>
          <w:rFonts w:ascii="微软雅黑" w:hAnsi="微软雅黑" w:eastAsia="微软雅黑" w:cs="微软雅黑"/>
          <w:bCs/>
          <w:sz w:val="24"/>
          <w:szCs w:val="24"/>
        </w:rPr>
      </w:pPr>
      <w:r>
        <w:rPr>
          <w:rFonts w:hint="eastAsia" w:ascii="微软雅黑" w:hAnsi="微软雅黑" w:eastAsia="微软雅黑" w:cs="微软雅黑"/>
          <w:bCs/>
          <w:sz w:val="24"/>
          <w:szCs w:val="24"/>
        </w:rPr>
        <w:t>马来西亚理科大学，简称“理大”，成立于1969年。是大马建立的第二所公立大学，也是大马国内公认的排名第二的老牌名校。是一所全球顶尖大学，它的医学、理学、工程学领域享誉世界。马来西亚理科大学在202</w:t>
      </w:r>
      <w:r>
        <w:rPr>
          <w:rFonts w:hint="eastAsia" w:ascii="微软雅黑" w:hAnsi="微软雅黑" w:eastAsia="微软雅黑" w:cs="微软雅黑"/>
          <w:bCs/>
          <w:sz w:val="24"/>
          <w:szCs w:val="24"/>
          <w:lang w:val="en-US" w:eastAsia="zh-CN"/>
        </w:rPr>
        <w:t>3</w:t>
      </w:r>
      <w:r>
        <w:rPr>
          <w:rFonts w:hint="eastAsia" w:ascii="微软雅黑" w:hAnsi="微软雅黑" w:eastAsia="微软雅黑" w:cs="微软雅黑"/>
          <w:bCs/>
          <w:sz w:val="24"/>
          <w:szCs w:val="24"/>
        </w:rPr>
        <w:t>年QS世界大学排名中位列全球第14</w:t>
      </w:r>
      <w:r>
        <w:rPr>
          <w:rFonts w:hint="eastAsia" w:ascii="微软雅黑" w:hAnsi="微软雅黑" w:eastAsia="微软雅黑" w:cs="微软雅黑"/>
          <w:bCs/>
          <w:sz w:val="24"/>
          <w:szCs w:val="24"/>
          <w:lang w:val="en-US" w:eastAsia="zh-CN"/>
        </w:rPr>
        <w:t>3</w:t>
      </w:r>
      <w:r>
        <w:rPr>
          <w:rFonts w:hint="eastAsia" w:ascii="微软雅黑" w:hAnsi="微软雅黑" w:eastAsia="微软雅黑" w:cs="微软雅黑"/>
          <w:bCs/>
          <w:sz w:val="24"/>
          <w:szCs w:val="24"/>
        </w:rPr>
        <w:t>位 ，排名与之相当的中国大学有同济大学（QS全球21</w:t>
      </w:r>
      <w:r>
        <w:rPr>
          <w:rFonts w:hint="eastAsia" w:ascii="微软雅黑" w:hAnsi="微软雅黑" w:eastAsia="微软雅黑" w:cs="微软雅黑"/>
          <w:bCs/>
          <w:sz w:val="24"/>
          <w:szCs w:val="24"/>
          <w:lang w:val="en-US" w:eastAsia="zh-CN"/>
        </w:rPr>
        <w:t>2</w:t>
      </w:r>
      <w:r>
        <w:rPr>
          <w:rFonts w:hint="eastAsia" w:ascii="微软雅黑" w:hAnsi="微软雅黑" w:eastAsia="微软雅黑" w:cs="微软雅黑"/>
          <w:bCs/>
          <w:sz w:val="24"/>
          <w:szCs w:val="24"/>
        </w:rPr>
        <w:t>位）、哈尔滨工业大学（QS全球2</w:t>
      </w:r>
      <w:r>
        <w:rPr>
          <w:rFonts w:hint="eastAsia" w:ascii="微软雅黑" w:hAnsi="微软雅黑" w:eastAsia="微软雅黑" w:cs="微软雅黑"/>
          <w:bCs/>
          <w:sz w:val="24"/>
          <w:szCs w:val="24"/>
          <w:lang w:val="en-US" w:eastAsia="zh-CN"/>
        </w:rPr>
        <w:t>17</w:t>
      </w:r>
      <w:r>
        <w:rPr>
          <w:rFonts w:hint="eastAsia" w:ascii="微软雅黑" w:hAnsi="微软雅黑" w:eastAsia="微软雅黑" w:cs="微软雅黑"/>
          <w:bCs/>
          <w:sz w:val="24"/>
          <w:szCs w:val="24"/>
        </w:rPr>
        <w:t>位）和中山大学（QS全球26</w:t>
      </w:r>
      <w:r>
        <w:rPr>
          <w:rFonts w:hint="eastAsia" w:ascii="微软雅黑" w:hAnsi="微软雅黑" w:eastAsia="微软雅黑" w:cs="微软雅黑"/>
          <w:bCs/>
          <w:sz w:val="24"/>
          <w:szCs w:val="24"/>
          <w:lang w:val="en-US" w:eastAsia="zh-CN"/>
        </w:rPr>
        <w:t>7</w:t>
      </w:r>
      <w:r>
        <w:rPr>
          <w:rFonts w:hint="eastAsia" w:ascii="微软雅黑" w:hAnsi="微软雅黑" w:eastAsia="微软雅黑" w:cs="微软雅黑"/>
          <w:bCs/>
          <w:sz w:val="24"/>
          <w:szCs w:val="24"/>
        </w:rPr>
        <w:t>位）。</w:t>
      </w:r>
    </w:p>
    <w:p>
      <w:pPr>
        <w:spacing w:line="380" w:lineRule="exact"/>
        <w:ind w:firstLine="480" w:firstLineChars="200"/>
        <w:rPr>
          <w:rFonts w:ascii="微软雅黑" w:hAnsi="微软雅黑" w:eastAsia="微软雅黑" w:cs="微软雅黑"/>
          <w:bCs/>
          <w:sz w:val="24"/>
          <w:szCs w:val="24"/>
        </w:rPr>
      </w:pPr>
      <w:r>
        <w:rPr>
          <w:rFonts w:hint="eastAsia" w:ascii="微软雅黑" w:hAnsi="微软雅黑" w:eastAsia="微软雅黑" w:cs="微软雅黑"/>
          <w:bCs/>
          <w:sz w:val="24"/>
          <w:szCs w:val="24"/>
        </w:rPr>
        <w:t>校园规模庞大、环境优美，被誉为亚洲的花园大学。USM拥有主校区（槟岛）、工程校区、医学校区三个校区，学校教师多具有美、英、澳、新等世界教育前沿国家的教育和学术研究背景。现有本科生和研究生共33000多人。</w:t>
      </w:r>
    </w:p>
    <w:p>
      <w:pPr>
        <w:spacing w:line="380" w:lineRule="exact"/>
        <w:ind w:firstLine="480" w:firstLineChars="200"/>
        <w:rPr>
          <w:rFonts w:ascii="微软雅黑" w:hAnsi="微软雅黑" w:eastAsia="微软雅黑" w:cs="微软雅黑"/>
          <w:bCs/>
          <w:sz w:val="24"/>
          <w:szCs w:val="24"/>
        </w:rPr>
      </w:pPr>
    </w:p>
    <w:p>
      <w:pPr>
        <w:numPr>
          <w:ilvl w:val="0"/>
          <w:numId w:val="1"/>
        </w:numPr>
        <w:tabs>
          <w:tab w:val="left" w:pos="7386"/>
        </w:tabs>
        <w:spacing w:line="380" w:lineRule="exact"/>
        <w:ind w:firstLine="480"/>
        <w:rPr>
          <w:rFonts w:ascii="微软雅黑" w:hAnsi="微软雅黑" w:eastAsia="微软雅黑" w:cs="微软雅黑"/>
          <w:b/>
          <w:sz w:val="24"/>
          <w:szCs w:val="24"/>
        </w:rPr>
      </w:pPr>
      <w:r>
        <w:rPr>
          <w:rFonts w:hint="eastAsia" w:ascii="微软雅黑" w:hAnsi="微软雅黑" w:eastAsia="微软雅黑" w:cs="微软雅黑"/>
          <w:b/>
          <w:sz w:val="24"/>
          <w:szCs w:val="24"/>
        </w:rPr>
        <w:t>项目介绍</w:t>
      </w:r>
      <w:r>
        <w:rPr>
          <w:rFonts w:hint="eastAsia" w:ascii="微软雅黑" w:hAnsi="微软雅黑" w:eastAsia="微软雅黑" w:cs="微软雅黑"/>
          <w:b/>
          <w:sz w:val="24"/>
          <w:szCs w:val="24"/>
          <w:lang w:eastAsia="zh-CN"/>
        </w:rPr>
        <w:tab/>
      </w:r>
    </w:p>
    <w:p>
      <w:p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b/>
          <w:bCs/>
          <w:kern w:val="0"/>
          <w:sz w:val="24"/>
          <w:szCs w:val="24"/>
        </w:rPr>
        <w:t>课程时间：</w:t>
      </w:r>
      <w:r>
        <w:rPr>
          <w:rFonts w:hint="eastAsia" w:ascii="微软雅黑" w:hAnsi="微软雅黑" w:eastAsia="微软雅黑" w:cs="微软雅黑"/>
          <w:kern w:val="0"/>
          <w:sz w:val="24"/>
          <w:szCs w:val="24"/>
        </w:rPr>
        <w:t>2023年8月9日-24日，其中9,10,11,14,15,16,21,22,23,24号为规定课程时间，共10天，其他时间学生可自由安排活动。</w:t>
      </w:r>
    </w:p>
    <w:p>
      <w:p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*具体出发、返回时间将依据航班情况和时差而定。</w:t>
      </w:r>
    </w:p>
    <w:p>
      <w:pPr>
        <w:spacing w:line="380" w:lineRule="exact"/>
        <w:ind w:firstLine="480"/>
        <w:rPr>
          <w:rFonts w:hint="eastAsia" w:ascii="微软雅黑" w:hAnsi="微软雅黑" w:eastAsia="微软雅黑" w:cs="微软雅黑"/>
          <w:b/>
          <w:bCs/>
          <w:kern w:val="0"/>
          <w:sz w:val="24"/>
          <w:szCs w:val="24"/>
          <w:lang w:val="en-US" w:eastAsia="zh-CN"/>
        </w:rPr>
      </w:pPr>
      <w:r>
        <w:rPr>
          <w:rFonts w:hint="eastAsia" w:ascii="微软雅黑" w:hAnsi="微软雅黑" w:eastAsia="微软雅黑" w:cs="微软雅黑"/>
          <w:b/>
          <w:bCs/>
          <w:kern w:val="0"/>
          <w:sz w:val="24"/>
          <w:szCs w:val="24"/>
          <w:lang w:val="en-US" w:eastAsia="zh-CN"/>
        </w:rPr>
        <w:t>项目信息：</w:t>
      </w:r>
    </w:p>
    <w:p>
      <w:pPr>
        <w:spacing w:line="380" w:lineRule="exact"/>
        <w:ind w:firstLine="480"/>
        <w:rPr>
          <w:rFonts w:hint="default" w:ascii="微软雅黑" w:hAnsi="微软雅黑" w:eastAsia="微软雅黑" w:cs="微软雅黑"/>
          <w:kern w:val="0"/>
          <w:sz w:val="24"/>
          <w:szCs w:val="24"/>
          <w:lang w:val="en-US" w:eastAsia="zh-CN"/>
        </w:rPr>
      </w:pPr>
      <w:r>
        <w:rPr>
          <w:rFonts w:hint="default" w:ascii="微软雅黑" w:hAnsi="微软雅黑" w:eastAsia="微软雅黑" w:cs="微软雅黑"/>
          <w:kern w:val="0"/>
          <w:sz w:val="24"/>
          <w:szCs w:val="24"/>
          <w:lang w:val="en-US" w:eastAsia="zh-CN"/>
        </w:rPr>
        <w:t>1.花园式的大学环境，体验大马国内公认的排名第二的老牌名校的相关课程；</w:t>
      </w:r>
      <w:r>
        <w:rPr>
          <w:rFonts w:hint="eastAsia" w:ascii="微软雅黑" w:hAnsi="微软雅黑" w:eastAsia="微软雅黑" w:cs="微软雅黑"/>
          <w:kern w:val="0"/>
          <w:sz w:val="24"/>
          <w:szCs w:val="24"/>
          <w:lang w:val="en-US" w:eastAsia="zh-CN"/>
        </w:rPr>
        <w:t>项目课程为机器人智能技术，包含主题为：机器学习，机器人智能控制等；</w:t>
      </w:r>
    </w:p>
    <w:p>
      <w:pPr>
        <w:spacing w:line="380" w:lineRule="exact"/>
        <w:ind w:firstLine="480"/>
        <w:rPr>
          <w:rFonts w:hint="default" w:ascii="微软雅黑" w:hAnsi="微软雅黑" w:eastAsia="微软雅黑" w:cs="微软雅黑"/>
          <w:kern w:val="0"/>
          <w:sz w:val="24"/>
          <w:szCs w:val="24"/>
          <w:lang w:val="en-US" w:eastAsia="zh-CN"/>
        </w:rPr>
      </w:pPr>
      <w:r>
        <w:rPr>
          <w:rFonts w:hint="default" w:ascii="微软雅黑" w:hAnsi="微软雅黑" w:eastAsia="微软雅黑" w:cs="微软雅黑"/>
          <w:kern w:val="0"/>
          <w:sz w:val="24"/>
          <w:szCs w:val="24"/>
          <w:lang w:val="en-US" w:eastAsia="zh-CN"/>
        </w:rPr>
        <w:t>2.核心课程教学约</w:t>
      </w:r>
      <w:r>
        <w:rPr>
          <w:rFonts w:hint="eastAsia" w:ascii="微软雅黑" w:hAnsi="微软雅黑" w:eastAsia="微软雅黑" w:cs="微软雅黑"/>
          <w:kern w:val="0"/>
          <w:sz w:val="24"/>
          <w:szCs w:val="24"/>
          <w:lang w:val="en-US" w:eastAsia="zh-CN"/>
        </w:rPr>
        <w:t>42</w:t>
      </w:r>
      <w:r>
        <w:rPr>
          <w:rFonts w:hint="default" w:ascii="微软雅黑" w:hAnsi="微软雅黑" w:eastAsia="微软雅黑" w:cs="微软雅黑"/>
          <w:kern w:val="0"/>
          <w:sz w:val="24"/>
          <w:szCs w:val="24"/>
          <w:lang w:val="en-US" w:eastAsia="zh-CN"/>
        </w:rPr>
        <w:t>个小时，由USM航空航天学院</w:t>
      </w:r>
      <w:r>
        <w:rPr>
          <w:rFonts w:hint="eastAsia" w:ascii="微软雅黑" w:hAnsi="微软雅黑" w:eastAsia="微软雅黑" w:cs="微软雅黑"/>
          <w:kern w:val="0"/>
          <w:sz w:val="24"/>
          <w:szCs w:val="24"/>
          <w:lang w:val="en-US" w:eastAsia="zh-CN"/>
        </w:rPr>
        <w:t>或电子电气工程</w:t>
      </w:r>
      <w:r>
        <w:rPr>
          <w:rFonts w:hint="default" w:ascii="微软雅黑" w:hAnsi="微软雅黑" w:eastAsia="微软雅黑" w:cs="微软雅黑"/>
          <w:kern w:val="0"/>
          <w:sz w:val="24"/>
          <w:szCs w:val="24"/>
          <w:lang w:val="en-US" w:eastAsia="zh-CN"/>
        </w:rPr>
        <w:t>学院高素质和经验丰富的教员授课，教师大多具有美、英、澳、新等世界教育前沿国家的教育和学术研究背景；</w:t>
      </w:r>
    </w:p>
    <w:p>
      <w:pPr>
        <w:spacing w:line="380" w:lineRule="exact"/>
        <w:ind w:firstLine="480"/>
        <w:rPr>
          <w:rFonts w:hint="eastAsia" w:ascii="微软雅黑" w:hAnsi="微软雅黑" w:eastAsia="微软雅黑" w:cs="微软雅黑"/>
          <w:kern w:val="0"/>
          <w:sz w:val="24"/>
          <w:szCs w:val="24"/>
          <w:lang w:val="en-US" w:eastAsia="zh-CN"/>
        </w:rPr>
      </w:pPr>
      <w:r>
        <w:rPr>
          <w:rFonts w:hint="default" w:ascii="微软雅黑" w:hAnsi="微软雅黑" w:eastAsia="微软雅黑" w:cs="微软雅黑"/>
          <w:kern w:val="0"/>
          <w:sz w:val="24"/>
          <w:szCs w:val="24"/>
          <w:lang w:val="en-US" w:eastAsia="zh-CN"/>
        </w:rPr>
        <w:t>3.课程以外设置相关课外文化和社会活动，包括社团活动、现场参观等，获得USM专属书包、名卡、学习资料和T-shirt</w:t>
      </w:r>
      <w:r>
        <w:rPr>
          <w:rFonts w:hint="eastAsia" w:ascii="微软雅黑" w:hAnsi="微软雅黑" w:eastAsia="微软雅黑" w:cs="微软雅黑"/>
          <w:kern w:val="0"/>
          <w:sz w:val="24"/>
          <w:szCs w:val="24"/>
          <w:lang w:val="en-US" w:eastAsia="zh-CN"/>
        </w:rPr>
        <w:t>；</w:t>
      </w:r>
      <w:r>
        <w:rPr>
          <w:rFonts w:hint="default" w:ascii="微软雅黑" w:hAnsi="微软雅黑" w:eastAsia="微软雅黑" w:cs="微软雅黑"/>
          <w:kern w:val="0"/>
          <w:sz w:val="24"/>
          <w:szCs w:val="24"/>
          <w:lang w:val="en-US" w:eastAsia="zh-CN"/>
        </w:rPr>
        <w:t>与USM学生领袖一起进行日常的娱乐、文化和社会活动，体验马来西亚校园社团活动</w:t>
      </w:r>
      <w:r>
        <w:rPr>
          <w:rFonts w:hint="eastAsia" w:ascii="微软雅黑" w:hAnsi="微软雅黑" w:eastAsia="微软雅黑" w:cs="微软雅黑"/>
          <w:kern w:val="0"/>
          <w:sz w:val="24"/>
          <w:szCs w:val="24"/>
          <w:lang w:val="en-US" w:eastAsia="zh-CN"/>
        </w:rPr>
        <w:t>，考</w:t>
      </w:r>
      <w:r>
        <w:rPr>
          <w:rFonts w:hint="default" w:ascii="微软雅黑" w:hAnsi="微软雅黑" w:eastAsia="微软雅黑" w:cs="微软雅黑"/>
          <w:kern w:val="0"/>
          <w:sz w:val="24"/>
          <w:szCs w:val="24"/>
          <w:lang w:val="en-US" w:eastAsia="zh-CN"/>
        </w:rPr>
        <w:t>察马来西亚社会文化</w:t>
      </w:r>
      <w:r>
        <w:rPr>
          <w:rFonts w:hint="eastAsia" w:ascii="微软雅黑" w:hAnsi="微软雅黑" w:eastAsia="微软雅黑" w:cs="微软雅黑"/>
          <w:kern w:val="0"/>
          <w:sz w:val="24"/>
          <w:szCs w:val="24"/>
          <w:lang w:val="en-US" w:eastAsia="zh-CN"/>
        </w:rPr>
        <w:t>等；</w:t>
      </w:r>
    </w:p>
    <w:p>
      <w:pPr>
        <w:spacing w:line="380" w:lineRule="exact"/>
        <w:ind w:firstLine="480"/>
        <w:rPr>
          <w:rFonts w:hint="default" w:ascii="微软雅黑" w:hAnsi="微软雅黑" w:eastAsia="微软雅黑" w:cs="微软雅黑"/>
          <w:bCs/>
          <w:sz w:val="24"/>
          <w:szCs w:val="24"/>
          <w:lang w:val="en-US" w:eastAsia="zh-CN"/>
        </w:rPr>
      </w:pPr>
      <w:r>
        <w:rPr>
          <w:rFonts w:hint="eastAsia" w:ascii="微软雅黑" w:hAnsi="微软雅黑" w:eastAsia="微软雅黑" w:cs="微软雅黑"/>
          <w:kern w:val="0"/>
          <w:sz w:val="24"/>
          <w:szCs w:val="24"/>
          <w:lang w:val="en-US" w:eastAsia="zh-CN"/>
        </w:rPr>
        <w:t>4.</w:t>
      </w:r>
      <w:r>
        <w:rPr>
          <w:rFonts w:hint="eastAsia" w:ascii="微软雅黑" w:hAnsi="微软雅黑" w:eastAsia="微软雅黑" w:cs="微软雅黑"/>
          <w:bCs/>
          <w:sz w:val="24"/>
          <w:szCs w:val="24"/>
        </w:rPr>
        <w:t>项目组成员完</w:t>
      </w:r>
      <w:r>
        <w:rPr>
          <w:rFonts w:hint="eastAsia" w:ascii="微软雅黑" w:hAnsi="微软雅黑" w:eastAsia="微软雅黑" w:cs="微软雅黑"/>
          <w:bCs/>
          <w:sz w:val="24"/>
          <w:szCs w:val="24"/>
          <w:highlight w:val="none"/>
        </w:rPr>
        <w:t>成课程后可</w:t>
      </w:r>
      <w:r>
        <w:rPr>
          <w:rFonts w:hint="eastAsia" w:ascii="微软雅黑" w:hAnsi="微软雅黑" w:eastAsia="微软雅黑" w:cs="微软雅黑"/>
          <w:bCs/>
          <w:sz w:val="24"/>
          <w:szCs w:val="24"/>
          <w:highlight w:val="none"/>
          <w:lang w:val="en-US" w:eastAsia="zh-CN"/>
        </w:rPr>
        <w:t>获得马来西亚理科大学航空航天学院颁发的</w:t>
      </w:r>
      <w:r>
        <w:rPr>
          <w:rFonts w:hint="eastAsia" w:ascii="微软雅黑" w:hAnsi="微软雅黑" w:eastAsia="微软雅黑" w:cs="微软雅黑"/>
          <w:bCs/>
          <w:sz w:val="24"/>
          <w:szCs w:val="24"/>
          <w:highlight w:val="none"/>
        </w:rPr>
        <w:t>结业证书。</w:t>
      </w:r>
      <w:r>
        <w:rPr>
          <w:rFonts w:hint="eastAsia" w:ascii="微软雅黑" w:hAnsi="微软雅黑" w:eastAsia="微软雅黑" w:cs="微软雅黑"/>
          <w:bCs/>
          <w:sz w:val="24"/>
          <w:szCs w:val="24"/>
          <w:highlight w:val="none"/>
          <w:lang w:val="en-US" w:eastAsia="zh-CN"/>
        </w:rPr>
        <w:t>世</w:t>
      </w:r>
      <w:r>
        <w:rPr>
          <w:rFonts w:hint="eastAsia" w:ascii="微软雅黑" w:hAnsi="微软雅黑" w:eastAsia="微软雅黑" w:cs="微软雅黑"/>
          <w:bCs/>
          <w:sz w:val="24"/>
          <w:szCs w:val="24"/>
          <w:lang w:val="en-US" w:eastAsia="zh-CN"/>
        </w:rPr>
        <w:t>界名校的短期课程结业证书可作为申请海外名校留学的重要背景材料之一。</w:t>
      </w:r>
    </w:p>
    <w:p>
      <w:pPr>
        <w:spacing w:line="380" w:lineRule="exact"/>
        <w:ind w:firstLine="480" w:firstLineChars="200"/>
        <w:rPr>
          <w:rFonts w:hint="eastAsia"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更多项目介绍请查阅附件。</w:t>
      </w:r>
    </w:p>
    <w:p>
      <w:pPr>
        <w:spacing w:line="380" w:lineRule="exact"/>
        <w:ind w:firstLine="480" w:firstLineChars="200"/>
        <w:rPr>
          <w:rFonts w:hint="default" w:ascii="微软雅黑" w:hAnsi="微软雅黑" w:eastAsia="微软雅黑" w:cs="微软雅黑"/>
          <w:bCs/>
          <w:sz w:val="24"/>
          <w:szCs w:val="24"/>
          <w:lang w:val="en-US" w:eastAsia="zh-CN"/>
        </w:rPr>
      </w:pPr>
    </w:p>
    <w:p>
      <w:pPr>
        <w:spacing w:line="380" w:lineRule="exact"/>
        <w:ind w:firstLine="480"/>
        <w:rPr>
          <w:rFonts w:ascii="微软雅黑" w:hAnsi="微软雅黑" w:eastAsia="微软雅黑" w:cs="微软雅黑"/>
          <w:b/>
          <w:sz w:val="24"/>
          <w:szCs w:val="24"/>
        </w:rPr>
      </w:pPr>
      <w:r>
        <w:rPr>
          <w:rFonts w:hint="eastAsia" w:ascii="微软雅黑" w:hAnsi="微软雅黑" w:eastAsia="微软雅黑" w:cs="微软雅黑"/>
          <w:b/>
          <w:sz w:val="24"/>
          <w:szCs w:val="24"/>
        </w:rPr>
        <w:t>三、费用说明</w:t>
      </w:r>
      <w:bookmarkStart w:id="0" w:name="OLE_LINK2"/>
      <w:bookmarkStart w:id="1" w:name="OLE_LINK1"/>
    </w:p>
    <w:bookmarkEnd w:id="0"/>
    <w:bookmarkEnd w:id="1"/>
    <w:p>
      <w:pPr>
        <w:numPr>
          <w:ilvl w:val="0"/>
          <w:numId w:val="0"/>
        </w:numPr>
        <w:spacing w:line="380" w:lineRule="exact"/>
        <w:ind w:left="480" w:leftChars="0"/>
        <w:rPr>
          <w:rFonts w:hint="default" w:ascii="微软雅黑" w:hAnsi="微软雅黑" w:eastAsia="微软雅黑" w:cs="微软雅黑"/>
          <w:color w:val="auto"/>
          <w:sz w:val="24"/>
          <w:szCs w:val="24"/>
          <w:highlight w:val="none"/>
          <w:lang w:val="en-US"/>
        </w:rPr>
      </w:pPr>
      <w:r>
        <w:rPr>
          <w:rFonts w:hint="eastAsia" w:ascii="微软雅黑" w:hAnsi="微软雅黑" w:eastAsia="微软雅黑" w:cs="微软雅黑"/>
          <w:b/>
          <w:bCs/>
          <w:kern w:val="0"/>
          <w:sz w:val="24"/>
          <w:szCs w:val="24"/>
          <w:highlight w:val="none"/>
          <w:lang w:val="en-US" w:eastAsia="zh-CN"/>
        </w:rPr>
        <w:t>项目费用：</w:t>
      </w:r>
      <w:r>
        <w:rPr>
          <w:rFonts w:hint="eastAsia" w:ascii="微软雅黑" w:hAnsi="微软雅黑" w:eastAsia="微软雅黑" w:cs="微软雅黑"/>
          <w:color w:val="auto"/>
          <w:sz w:val="24"/>
          <w:szCs w:val="24"/>
          <w:highlight w:val="none"/>
          <w:lang w:val="en-US" w:eastAsia="zh-CN"/>
        </w:rPr>
        <w:t>9800林吉特（约1.6万元人民币）</w:t>
      </w:r>
    </w:p>
    <w:p>
      <w:pPr>
        <w:spacing w:line="380" w:lineRule="exact"/>
        <w:ind w:firstLine="480" w:firstLineChars="200"/>
        <w:rPr>
          <w:rFonts w:hint="eastAsia"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以上费用包含学费、活动课费用、住宿（含上课期间早餐午餐及下午茶）、接送机费用，不含国际往返机票、签证费、境外保险费和个人消费。</w:t>
      </w:r>
    </w:p>
    <w:p>
      <w:pPr>
        <w:spacing w:line="380" w:lineRule="exact"/>
        <w:ind w:firstLine="480"/>
        <w:rPr>
          <w:rFonts w:ascii="微软雅黑" w:hAnsi="微软雅黑" w:eastAsia="微软雅黑" w:cs="微软雅黑"/>
          <w:sz w:val="24"/>
          <w:szCs w:val="24"/>
          <w:highlight w:val="yellow"/>
        </w:rPr>
      </w:pPr>
    </w:p>
    <w:p>
      <w:pPr>
        <w:spacing w:line="380" w:lineRule="exact"/>
        <w:ind w:firstLine="480"/>
        <w:rPr>
          <w:rFonts w:ascii="微软雅黑" w:hAnsi="微软雅黑" w:eastAsia="微软雅黑" w:cs="微软雅黑"/>
          <w:b/>
          <w:sz w:val="24"/>
          <w:szCs w:val="24"/>
        </w:rPr>
      </w:pPr>
      <w:r>
        <w:rPr>
          <w:rFonts w:hint="eastAsia" w:ascii="微软雅黑" w:hAnsi="微软雅黑" w:eastAsia="微软雅黑" w:cs="微软雅黑"/>
          <w:b/>
          <w:sz w:val="24"/>
          <w:szCs w:val="24"/>
        </w:rPr>
        <w:t>四、申请和咨询</w:t>
      </w:r>
    </w:p>
    <w:p>
      <w:pPr>
        <w:spacing w:line="380" w:lineRule="exact"/>
        <w:ind w:firstLine="480"/>
        <w:rPr>
          <w:rFonts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rPr>
        <w:t>申请条件：</w:t>
      </w:r>
    </w:p>
    <w:p>
      <w:pPr>
        <w:numPr>
          <w:ilvl w:val="0"/>
          <w:numId w:val="2"/>
        </w:numPr>
        <w:spacing w:line="380" w:lineRule="exact"/>
        <w:ind w:firstLine="480"/>
        <w:rPr>
          <w:rFonts w:ascii="微软雅黑" w:hAnsi="微软雅黑" w:eastAsia="微软雅黑" w:cs="微软雅黑"/>
          <w:kern w:val="0"/>
          <w:sz w:val="24"/>
          <w:szCs w:val="24"/>
        </w:rPr>
      </w:pPr>
      <w:r>
        <w:rPr>
          <w:rFonts w:hint="eastAsia" w:ascii="微软雅黑" w:hAnsi="微软雅黑" w:eastAsia="微软雅黑" w:cs="微软雅黑"/>
          <w:kern w:val="0"/>
          <w:sz w:val="24"/>
          <w:szCs w:val="24"/>
        </w:rPr>
        <w:t>全日制本科</w:t>
      </w:r>
      <w:r>
        <w:rPr>
          <w:rFonts w:hint="eastAsia" w:ascii="微软雅黑" w:hAnsi="微软雅黑" w:eastAsia="微软雅黑" w:cs="微软雅黑"/>
          <w:kern w:val="0"/>
          <w:sz w:val="24"/>
          <w:szCs w:val="24"/>
          <w:lang w:val="en-US" w:eastAsia="zh-CN"/>
        </w:rPr>
        <w:t>生</w:t>
      </w:r>
      <w:r>
        <w:rPr>
          <w:rFonts w:hint="eastAsia" w:ascii="微软雅黑" w:hAnsi="微软雅黑" w:eastAsia="微软雅黑" w:cs="微软雅黑"/>
          <w:kern w:val="0"/>
          <w:sz w:val="24"/>
          <w:szCs w:val="24"/>
        </w:rPr>
        <w:t>、研究生；</w:t>
      </w:r>
    </w:p>
    <w:p>
      <w:pPr>
        <w:numPr>
          <w:ilvl w:val="0"/>
          <w:numId w:val="2"/>
        </w:num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lang w:val="en-US" w:eastAsia="zh-CN"/>
        </w:rPr>
        <w:t>通过项目部口语测试；</w:t>
      </w:r>
    </w:p>
    <w:p>
      <w:pPr>
        <w:numPr>
          <w:ilvl w:val="0"/>
          <w:numId w:val="2"/>
        </w:numPr>
        <w:spacing w:line="380" w:lineRule="exact"/>
        <w:ind w:firstLine="480"/>
        <w:rPr>
          <w:rFonts w:ascii="微软雅黑" w:hAnsi="微软雅黑" w:eastAsia="微软雅黑" w:cs="微软雅黑"/>
          <w:kern w:val="0"/>
          <w:sz w:val="24"/>
          <w:szCs w:val="24"/>
        </w:rPr>
      </w:pPr>
      <w:r>
        <w:rPr>
          <w:rFonts w:hint="eastAsia" w:ascii="微软雅黑" w:hAnsi="微软雅黑" w:eastAsia="微软雅黑" w:cs="微软雅黑"/>
          <w:kern w:val="0"/>
          <w:sz w:val="24"/>
          <w:szCs w:val="24"/>
        </w:rPr>
        <w:t>遵纪守法，自觉维护国家形象和学校名誉。</w:t>
      </w:r>
    </w:p>
    <w:p>
      <w:pPr>
        <w:spacing w:line="380" w:lineRule="exact"/>
        <w:ind w:firstLine="480"/>
        <w:rPr>
          <w:rFonts w:ascii="微软雅黑" w:hAnsi="微软雅黑" w:eastAsia="微软雅黑" w:cs="微软雅黑"/>
          <w:kern w:val="0"/>
          <w:sz w:val="24"/>
          <w:szCs w:val="24"/>
        </w:rPr>
      </w:pPr>
    </w:p>
    <w:p>
      <w:pPr>
        <w:spacing w:line="380" w:lineRule="exact"/>
        <w:ind w:firstLine="480"/>
        <w:rPr>
          <w:rFonts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rPr>
        <w:t>报名方法：</w:t>
      </w:r>
    </w:p>
    <w:p>
      <w:pPr>
        <w:numPr>
          <w:ilvl w:val="0"/>
          <w:numId w:val="3"/>
        </w:numPr>
        <w:spacing w:line="380" w:lineRule="exact"/>
        <w:ind w:firstLine="480"/>
        <w:rPr>
          <w:rFonts w:hint="eastAsia" w:ascii="微软雅黑" w:hAnsi="微软雅黑" w:eastAsia="微软雅黑" w:cs="微软雅黑"/>
          <w:kern w:val="0"/>
          <w:sz w:val="24"/>
          <w:szCs w:val="24"/>
          <w:highlight w:val="yellow"/>
          <w:lang w:val="en-US" w:eastAsia="zh-CN"/>
        </w:rPr>
      </w:pPr>
      <w:r>
        <w:rPr>
          <w:rFonts w:hint="eastAsia" w:ascii="微软雅黑" w:hAnsi="微软雅黑" w:eastAsia="微软雅黑" w:cs="微软雅黑"/>
          <w:kern w:val="0"/>
          <w:sz w:val="24"/>
          <w:szCs w:val="24"/>
          <w:highlight w:val="yellow"/>
          <w:lang w:val="en-US" w:eastAsia="zh-CN"/>
        </w:rPr>
        <w:t>按学校要求填写校内报名表。</w:t>
      </w:r>
    </w:p>
    <w:p>
      <w:pPr>
        <w:numPr>
          <w:ilvl w:val="0"/>
          <w:numId w:val="3"/>
        </w:numPr>
        <w:spacing w:line="380" w:lineRule="exact"/>
        <w:ind w:firstLine="480"/>
        <w:rPr>
          <w:rFonts w:ascii="微软雅黑" w:hAnsi="微软雅黑" w:eastAsia="微软雅黑" w:cs="微软雅黑"/>
          <w:kern w:val="0"/>
          <w:sz w:val="24"/>
          <w:szCs w:val="24"/>
        </w:rPr>
      </w:pPr>
      <w:r>
        <w:rPr>
          <w:rFonts w:hint="eastAsia" w:ascii="微软雅黑" w:hAnsi="微软雅黑" w:eastAsia="微软雅黑" w:cs="微软雅黑"/>
          <w:kern w:val="0"/>
          <w:sz w:val="24"/>
          <w:szCs w:val="24"/>
        </w:rPr>
        <w:t>打开链接：</w:t>
      </w:r>
      <w:r>
        <w:rPr>
          <w:rFonts w:hint="eastAsia" w:ascii="微软雅黑" w:hAnsi="微软雅黑" w:eastAsia="微软雅黑" w:cs="微软雅黑"/>
          <w:kern w:val="0"/>
          <w:sz w:val="24"/>
          <w:szCs w:val="24"/>
        </w:rPr>
        <w:fldChar w:fldCharType="begin"/>
      </w:r>
      <w:r>
        <w:rPr>
          <w:rFonts w:hint="eastAsia" w:ascii="微软雅黑" w:hAnsi="微软雅黑" w:eastAsia="微软雅黑" w:cs="微软雅黑"/>
          <w:kern w:val="0"/>
          <w:sz w:val="24"/>
          <w:szCs w:val="24"/>
        </w:rPr>
        <w:instrText xml:space="preserve"> HYPERLINK "https://jinshuju.net/f/XthoAX" </w:instrText>
      </w:r>
      <w:r>
        <w:rPr>
          <w:rFonts w:hint="eastAsia" w:ascii="微软雅黑" w:hAnsi="微软雅黑" w:eastAsia="微软雅黑" w:cs="微软雅黑"/>
          <w:kern w:val="0"/>
          <w:sz w:val="24"/>
          <w:szCs w:val="24"/>
        </w:rPr>
        <w:fldChar w:fldCharType="separate"/>
      </w:r>
      <w:r>
        <w:rPr>
          <w:rStyle w:val="6"/>
          <w:rFonts w:hint="eastAsia" w:ascii="微软雅黑" w:hAnsi="微软雅黑" w:eastAsia="微软雅黑" w:cs="微软雅黑"/>
          <w:kern w:val="0"/>
          <w:sz w:val="24"/>
          <w:szCs w:val="24"/>
        </w:rPr>
        <w:t>https://jinshuju.net/f/XthoAX</w:t>
      </w:r>
      <w:r>
        <w:rPr>
          <w:rFonts w:hint="eastAsia" w:ascii="微软雅黑" w:hAnsi="微软雅黑" w:eastAsia="微软雅黑" w:cs="微软雅黑"/>
          <w:kern w:val="0"/>
          <w:sz w:val="24"/>
          <w:szCs w:val="24"/>
        </w:rPr>
        <w:fldChar w:fldCharType="end"/>
      </w:r>
      <w:r>
        <w:rPr>
          <w:rFonts w:hint="eastAsia" w:ascii="微软雅黑" w:hAnsi="微软雅黑" w:eastAsia="微软雅黑" w:cs="微软雅黑"/>
          <w:kern w:val="0"/>
          <w:sz w:val="24"/>
          <w:szCs w:val="24"/>
        </w:rPr>
        <w:t>，</w:t>
      </w:r>
      <w:r>
        <w:rPr>
          <w:rFonts w:hint="eastAsia" w:ascii="微软雅黑" w:hAnsi="微软雅黑" w:eastAsia="微软雅黑" w:cs="微软雅黑"/>
          <w:kern w:val="0"/>
          <w:sz w:val="24"/>
          <w:szCs w:val="24"/>
          <w:lang w:val="en-US" w:eastAsia="zh-CN"/>
        </w:rPr>
        <w:t>填写项目主办方</w:t>
      </w:r>
      <w:r>
        <w:rPr>
          <w:rFonts w:hint="eastAsia" w:ascii="微软雅黑" w:hAnsi="微软雅黑" w:eastAsia="微软雅黑" w:cs="微软雅黑"/>
          <w:kern w:val="0"/>
          <w:sz w:val="24"/>
          <w:szCs w:val="24"/>
        </w:rPr>
        <w:t>报名表。</w:t>
      </w:r>
    </w:p>
    <w:p>
      <w:pPr>
        <w:numPr>
          <w:ilvl w:val="0"/>
          <w:numId w:val="3"/>
        </w:numPr>
        <w:spacing w:line="380" w:lineRule="exact"/>
        <w:ind w:firstLine="480"/>
        <w:rPr>
          <w:rFonts w:hint="eastAsia" w:ascii="微软雅黑" w:hAnsi="微软雅黑" w:eastAsia="微软雅黑" w:cs="微软雅黑"/>
          <w:kern w:val="0"/>
          <w:sz w:val="24"/>
          <w:szCs w:val="24"/>
          <w:lang w:val="en-US" w:eastAsia="zh-CN"/>
        </w:rPr>
      </w:pPr>
      <w:r>
        <w:rPr>
          <w:rFonts w:hint="eastAsia" w:ascii="微软雅黑" w:hAnsi="微软雅黑" w:eastAsia="微软雅黑" w:cs="微软雅黑"/>
          <w:kern w:val="0"/>
          <w:sz w:val="24"/>
          <w:szCs w:val="24"/>
          <w:lang w:val="en-US" w:eastAsia="zh-CN"/>
        </w:rPr>
        <w:t>报名后请预约面试：</w:t>
      </w:r>
      <w:r>
        <w:rPr>
          <w:rFonts w:hint="eastAsia" w:ascii="微软雅黑" w:hAnsi="微软雅黑" w:eastAsia="微软雅黑" w:cs="微软雅黑"/>
          <w:kern w:val="0"/>
          <w:sz w:val="24"/>
          <w:szCs w:val="24"/>
          <w:lang w:val="en-US" w:eastAsia="zh-CN"/>
        </w:rPr>
        <w:fldChar w:fldCharType="begin"/>
      </w:r>
      <w:r>
        <w:rPr>
          <w:rFonts w:hint="eastAsia" w:ascii="微软雅黑" w:hAnsi="微软雅黑" w:eastAsia="微软雅黑" w:cs="微软雅黑"/>
          <w:kern w:val="0"/>
          <w:sz w:val="24"/>
          <w:szCs w:val="24"/>
          <w:lang w:val="en-US" w:eastAsia="zh-CN"/>
        </w:rPr>
        <w:instrText xml:space="preserve"> HYPERLINK "https://jinshuju.net/f/Lk5JII" </w:instrText>
      </w:r>
      <w:r>
        <w:rPr>
          <w:rFonts w:hint="eastAsia" w:ascii="微软雅黑" w:hAnsi="微软雅黑" w:eastAsia="微软雅黑" w:cs="微软雅黑"/>
          <w:kern w:val="0"/>
          <w:sz w:val="24"/>
          <w:szCs w:val="24"/>
          <w:lang w:val="en-US" w:eastAsia="zh-CN"/>
        </w:rPr>
        <w:fldChar w:fldCharType="separate"/>
      </w:r>
      <w:r>
        <w:rPr>
          <w:rStyle w:val="6"/>
          <w:rFonts w:hint="eastAsia" w:ascii="微软雅黑" w:hAnsi="微软雅黑" w:eastAsia="微软雅黑" w:cs="微软雅黑"/>
          <w:kern w:val="0"/>
          <w:sz w:val="24"/>
          <w:szCs w:val="24"/>
          <w:lang w:val="en-US" w:eastAsia="zh-CN"/>
        </w:rPr>
        <w:t>https://jinshuju.net/f/Lk5JII</w:t>
      </w:r>
      <w:r>
        <w:rPr>
          <w:rFonts w:hint="eastAsia" w:ascii="微软雅黑" w:hAnsi="微软雅黑" w:eastAsia="微软雅黑" w:cs="微软雅黑"/>
          <w:kern w:val="0"/>
          <w:sz w:val="24"/>
          <w:szCs w:val="24"/>
          <w:lang w:val="en-US" w:eastAsia="zh-CN"/>
        </w:rPr>
        <w:fldChar w:fldCharType="end"/>
      </w:r>
      <w:r>
        <w:rPr>
          <w:rFonts w:hint="eastAsia" w:ascii="微软雅黑" w:hAnsi="微软雅黑" w:eastAsia="微软雅黑" w:cs="微软雅黑"/>
          <w:kern w:val="0"/>
          <w:sz w:val="24"/>
          <w:szCs w:val="24"/>
          <w:lang w:val="en-US" w:eastAsia="zh-CN"/>
        </w:rPr>
        <w:t>（所有报名的学生都需要参加面试）</w:t>
      </w:r>
    </w:p>
    <w:p>
      <w:pPr>
        <w:numPr>
          <w:ilvl w:val="0"/>
          <w:numId w:val="0"/>
        </w:numPr>
        <w:spacing w:line="380" w:lineRule="exact"/>
        <w:rPr>
          <w:rFonts w:ascii="微软雅黑" w:hAnsi="微软雅黑" w:eastAsia="微软雅黑" w:cs="微软雅黑"/>
          <w:kern w:val="0"/>
          <w:sz w:val="24"/>
          <w:szCs w:val="24"/>
        </w:rPr>
      </w:pPr>
    </w:p>
    <w:p>
      <w:pPr>
        <w:spacing w:line="380" w:lineRule="exact"/>
        <w:ind w:firstLine="480"/>
        <w:rPr>
          <w:rFonts w:ascii="微软雅黑" w:hAnsi="微软雅黑" w:eastAsia="微软雅黑" w:cs="微软雅黑"/>
          <w:kern w:val="0"/>
          <w:sz w:val="24"/>
          <w:szCs w:val="24"/>
        </w:rPr>
      </w:pPr>
    </w:p>
    <w:p>
      <w:pPr>
        <w:spacing w:line="380" w:lineRule="exact"/>
        <w:ind w:firstLine="480"/>
        <w:rPr>
          <w:rFonts w:hint="default" w:ascii="微软雅黑" w:hAnsi="微软雅黑" w:eastAsia="微软雅黑" w:cs="微软雅黑"/>
          <w:kern w:val="0"/>
          <w:sz w:val="24"/>
          <w:szCs w:val="24"/>
          <w:highlight w:val="none"/>
          <w:lang w:val="en-US" w:eastAsia="zh-CN"/>
        </w:rPr>
      </w:pPr>
      <w:r>
        <w:rPr>
          <w:rFonts w:hint="eastAsia" w:ascii="微软雅黑" w:hAnsi="微软雅黑" w:eastAsia="微软雅黑" w:cs="微软雅黑"/>
          <w:b/>
          <w:bCs/>
          <w:kern w:val="0"/>
          <w:sz w:val="24"/>
          <w:szCs w:val="24"/>
          <w:highlight w:val="none"/>
          <w:lang w:val="en-US" w:eastAsia="zh-CN"/>
        </w:rPr>
        <w:t>报名截止时间</w:t>
      </w:r>
      <w:r>
        <w:rPr>
          <w:rFonts w:hint="eastAsia" w:ascii="微软雅黑" w:hAnsi="微软雅黑" w:eastAsia="微软雅黑" w:cs="微软雅黑"/>
          <w:kern w:val="0"/>
          <w:sz w:val="24"/>
          <w:szCs w:val="24"/>
          <w:highlight w:val="none"/>
        </w:rPr>
        <w:t>：</w:t>
      </w:r>
      <w:r>
        <w:rPr>
          <w:rFonts w:hint="eastAsia" w:ascii="微软雅黑" w:hAnsi="微软雅黑" w:eastAsia="微软雅黑" w:cs="微软雅黑"/>
          <w:kern w:val="0"/>
          <w:sz w:val="24"/>
          <w:szCs w:val="24"/>
          <w:highlight w:val="none"/>
          <w:lang w:val="en-US" w:eastAsia="zh-CN"/>
        </w:rPr>
        <w:t>4月30日（第一批）</w:t>
      </w:r>
      <w:bookmarkStart w:id="2" w:name="_GoBack"/>
      <w:bookmarkEnd w:id="2"/>
    </w:p>
    <w:p>
      <w:pPr>
        <w:spacing w:line="380" w:lineRule="exact"/>
        <w:ind w:firstLine="480"/>
        <w:rPr>
          <w:rFonts w:hint="eastAsia" w:ascii="微软雅黑" w:hAnsi="微软雅黑" w:eastAsia="微软雅黑" w:cs="微软雅黑"/>
          <w:kern w:val="0"/>
          <w:sz w:val="24"/>
          <w:szCs w:val="24"/>
        </w:rPr>
      </w:pPr>
    </w:p>
    <w:p>
      <w:pPr>
        <w:spacing w:line="380" w:lineRule="exact"/>
        <w:ind w:firstLine="480"/>
        <w:rPr>
          <w:rFonts w:hint="default" w:ascii="微软雅黑" w:hAnsi="微软雅黑" w:eastAsia="微软雅黑" w:cs="微软雅黑"/>
          <w:kern w:val="0"/>
          <w:sz w:val="24"/>
          <w:szCs w:val="24"/>
          <w:highlight w:val="yellow"/>
          <w:lang w:val="en-US" w:eastAsia="zh-CN"/>
        </w:rPr>
      </w:pPr>
      <w:r>
        <w:rPr>
          <w:rFonts w:hint="eastAsia" w:ascii="微软雅黑" w:hAnsi="微软雅黑" w:eastAsia="微软雅黑" w:cs="微软雅黑"/>
          <w:kern w:val="0"/>
          <w:sz w:val="24"/>
          <w:szCs w:val="24"/>
          <w:highlight w:val="yellow"/>
          <w:lang w:val="en-US" w:eastAsia="zh-CN"/>
        </w:rPr>
        <w:t>合作院校相关部门联系方式：</w:t>
      </w:r>
    </w:p>
    <w:p>
      <w:p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访学项目部电话：020-82002936</w:t>
      </w:r>
    </w:p>
    <w:p>
      <w:p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咨询手机/微信：1</w:t>
      </w:r>
      <w:r>
        <w:rPr>
          <w:rFonts w:hint="eastAsia" w:ascii="微软雅黑" w:hAnsi="微软雅黑" w:eastAsia="微软雅黑" w:cs="微软雅黑"/>
          <w:kern w:val="0"/>
          <w:sz w:val="24"/>
          <w:szCs w:val="24"/>
          <w:lang w:val="en-US" w:eastAsia="zh-CN"/>
        </w:rPr>
        <w:t>3929596675</w:t>
      </w:r>
      <w:r>
        <w:rPr>
          <w:rFonts w:hint="eastAsia" w:ascii="微软雅黑" w:hAnsi="微软雅黑" w:eastAsia="微软雅黑" w:cs="微软雅黑"/>
          <w:kern w:val="0"/>
          <w:sz w:val="24"/>
          <w:szCs w:val="24"/>
        </w:rPr>
        <w:t>（</w:t>
      </w:r>
      <w:r>
        <w:rPr>
          <w:rFonts w:hint="eastAsia" w:ascii="微软雅黑" w:hAnsi="微软雅黑" w:eastAsia="微软雅黑" w:cs="微软雅黑"/>
          <w:kern w:val="0"/>
          <w:sz w:val="24"/>
          <w:szCs w:val="24"/>
          <w:lang w:val="en-US" w:eastAsia="zh-CN"/>
        </w:rPr>
        <w:t>Tina</w:t>
      </w:r>
      <w:r>
        <w:rPr>
          <w:rFonts w:hint="eastAsia" w:ascii="微软雅黑" w:hAnsi="微软雅黑" w:eastAsia="微软雅黑" w:cs="微软雅黑"/>
          <w:kern w:val="0"/>
          <w:sz w:val="24"/>
          <w:szCs w:val="24"/>
        </w:rPr>
        <w:t xml:space="preserve">老师) </w:t>
      </w:r>
    </w:p>
    <w:p>
      <w:pPr>
        <w:spacing w:line="380" w:lineRule="exact"/>
        <w:ind w:firstLine="480"/>
        <w:rPr>
          <w:rFonts w:hint="default" w:ascii="微软雅黑" w:hAnsi="微软雅黑" w:eastAsia="微软雅黑" w:cs="微软雅黑"/>
          <w:sz w:val="28"/>
          <w:szCs w:val="28"/>
          <w:lang w:val="en-US" w:eastAsia="zh-CN"/>
        </w:rPr>
      </w:pPr>
    </w:p>
    <w:p>
      <w:pPr>
        <w:spacing w:line="380" w:lineRule="exact"/>
        <w:ind w:firstLine="480"/>
        <w:rPr>
          <w:rFonts w:hint="default" w:ascii="微软雅黑" w:hAnsi="微软雅黑" w:eastAsia="微软雅黑" w:cs="微软雅黑"/>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FC1784"/>
    <w:multiLevelType w:val="singleLevel"/>
    <w:tmpl w:val="E8FC1784"/>
    <w:lvl w:ilvl="0" w:tentative="0">
      <w:start w:val="2"/>
      <w:numFmt w:val="chineseCounting"/>
      <w:suff w:val="nothing"/>
      <w:lvlText w:val="%1、"/>
      <w:lvlJc w:val="left"/>
      <w:rPr>
        <w:rFonts w:hint="eastAsia"/>
      </w:rPr>
    </w:lvl>
  </w:abstractNum>
  <w:abstractNum w:abstractNumId="1">
    <w:nsid w:val="078FD6FA"/>
    <w:multiLevelType w:val="singleLevel"/>
    <w:tmpl w:val="078FD6FA"/>
    <w:lvl w:ilvl="0" w:tentative="0">
      <w:start w:val="1"/>
      <w:numFmt w:val="decimal"/>
      <w:suff w:val="space"/>
      <w:lvlText w:val="%1."/>
      <w:lvlJc w:val="left"/>
    </w:lvl>
  </w:abstractNum>
  <w:abstractNum w:abstractNumId="2">
    <w:nsid w:val="4DBAF6EC"/>
    <w:multiLevelType w:val="singleLevel"/>
    <w:tmpl w:val="4DBAF6EC"/>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3Y2I3OTRlNTA1NjUwZGY1NGI3NTM4NWZhMGI4N2IifQ=="/>
  </w:docVars>
  <w:rsids>
    <w:rsidRoot w:val="7E19248E"/>
    <w:rsid w:val="00C81572"/>
    <w:rsid w:val="00EF1336"/>
    <w:rsid w:val="01115C46"/>
    <w:rsid w:val="02365BF9"/>
    <w:rsid w:val="05F15E80"/>
    <w:rsid w:val="07103E4A"/>
    <w:rsid w:val="07683256"/>
    <w:rsid w:val="07A42194"/>
    <w:rsid w:val="089F7AC8"/>
    <w:rsid w:val="0A3337CC"/>
    <w:rsid w:val="0E0F6423"/>
    <w:rsid w:val="0EE527A9"/>
    <w:rsid w:val="130D50AC"/>
    <w:rsid w:val="14137A67"/>
    <w:rsid w:val="179B0435"/>
    <w:rsid w:val="19385078"/>
    <w:rsid w:val="1AB31E44"/>
    <w:rsid w:val="1C921730"/>
    <w:rsid w:val="1D2A61BF"/>
    <w:rsid w:val="1D39333E"/>
    <w:rsid w:val="1FE32FE6"/>
    <w:rsid w:val="203E6124"/>
    <w:rsid w:val="23691598"/>
    <w:rsid w:val="23F11C81"/>
    <w:rsid w:val="244E18AF"/>
    <w:rsid w:val="25B37753"/>
    <w:rsid w:val="2BC434C3"/>
    <w:rsid w:val="2D564E40"/>
    <w:rsid w:val="2F4B12E6"/>
    <w:rsid w:val="360A49B7"/>
    <w:rsid w:val="38F66211"/>
    <w:rsid w:val="3CEF577C"/>
    <w:rsid w:val="3D6037EE"/>
    <w:rsid w:val="3D8A3F92"/>
    <w:rsid w:val="3DCC7540"/>
    <w:rsid w:val="3F97228A"/>
    <w:rsid w:val="46A2031C"/>
    <w:rsid w:val="497636AC"/>
    <w:rsid w:val="4B620157"/>
    <w:rsid w:val="4C5C2095"/>
    <w:rsid w:val="537C6CD2"/>
    <w:rsid w:val="53E22DB1"/>
    <w:rsid w:val="59F51FEA"/>
    <w:rsid w:val="5DFF778A"/>
    <w:rsid w:val="5E1E5DC2"/>
    <w:rsid w:val="6555467C"/>
    <w:rsid w:val="663D686E"/>
    <w:rsid w:val="6AF103BE"/>
    <w:rsid w:val="7057048F"/>
    <w:rsid w:val="70F66293"/>
    <w:rsid w:val="71AE2D54"/>
    <w:rsid w:val="71BF4550"/>
    <w:rsid w:val="742223A6"/>
    <w:rsid w:val="75E91256"/>
    <w:rsid w:val="7E1924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kern w:val="0"/>
      <w:sz w:val="24"/>
      <w:lang w:val="en-US" w:eastAsia="zh-CN" w:bidi="ar"/>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FollowedHyperlink"/>
    <w:basedOn w:val="5"/>
    <w:qFormat/>
    <w:uiPriority w:val="0"/>
    <w:rPr>
      <w:color w:val="800080"/>
      <w:u w:val="single"/>
    </w:rPr>
  </w:style>
  <w:style w:type="character" w:styleId="7">
    <w:name w:val="Hyperlink"/>
    <w:unhideWhenUsed/>
    <w:qFormat/>
    <w:uiPriority w:val="99"/>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993</Words>
  <Characters>1147</Characters>
  <Lines>13</Lines>
  <Paragraphs>3</Paragraphs>
  <TotalTime>6</TotalTime>
  <ScaleCrop>false</ScaleCrop>
  <LinksUpToDate>false</LinksUpToDate>
  <CharactersWithSpaces>1150</CharactersWithSpaces>
  <Application>WPS Office_11.1.0.12132_F1E327BC-269C-435d-A152-05C5408002CA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2021-05-26T02:46:00Z</dcterms:created>
  <dc:creator>DCN短期访学（Lily WU）</dc:creator>
  <cp:lastModifiedBy>阿粤</cp:lastModifiedBy>
  <dcterms:modified xsi:type="dcterms:W3CDTF">2023-02-10T06:55:43Z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2052-11.1.0.12132</vt:lpwstr>
  </property>
  <property fmtid="{D5CDD505-2E9C-101B-9397-08002B2CF9AE}" pid="3" name="ICV">
    <vt:lpwstr>ABB9AE4A70554E6CB62E744675E7FD4F</vt:lpwstr>
  </property>
</Properties>
</file>