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jc w:val="center"/>
        <w:rPr>
          <w:rFonts w:hint="eastAsia" w:cs="Times New Roman" w:asciiTheme="minorEastAsia" w:hAnsiTheme="minorEastAsia" w:eastAsiaTheme="minorEastAsia"/>
          <w:b/>
          <w:bCs/>
          <w:kern w:val="2"/>
          <w:sz w:val="21"/>
          <w:szCs w:val="21"/>
          <w:lang w:val="zh-TW"/>
        </w:rPr>
      </w:pPr>
      <w:r>
        <w:rPr>
          <w:rFonts w:hint="eastAsia" w:cs="Times New Roman" w:asciiTheme="minorEastAsia" w:hAnsiTheme="minorEastAsia" w:eastAsiaTheme="minorEastAsia"/>
          <w:b/>
          <w:bCs/>
          <w:kern w:val="2"/>
          <w:sz w:val="21"/>
          <w:szCs w:val="21"/>
          <w:lang w:val="zh-TW"/>
        </w:rPr>
        <w:t>关于选拔伯克利、UCLA、UCL等多所顶尖名校2023秋季学期项目通知（全部专业）</w:t>
      </w:r>
    </w:p>
    <w:p>
      <w:pPr>
        <w:rPr>
          <w:rFonts w:cs="Times New Roman" w:asciiTheme="minorEastAsia" w:hAnsiTheme="minorEastAsia"/>
          <w:b/>
          <w:bCs/>
          <w:szCs w:val="21"/>
          <w:lang w:val="zh-TW" w:eastAsia="zh-TW"/>
        </w:rPr>
      </w:pPr>
      <w:bookmarkStart w:id="0" w:name="_GoBack"/>
      <w:bookmarkEnd w:id="0"/>
    </w:p>
    <w:p>
      <w:pPr>
        <w:rPr>
          <w:rFonts w:cs="Times New Roman" w:asciiTheme="minorEastAsia" w:hAnsiTheme="minorEastAsia"/>
          <w:b/>
          <w:bCs/>
          <w:color w:val="C00000"/>
          <w:szCs w:val="21"/>
          <w:lang w:val="zh-TW"/>
        </w:rPr>
      </w:pPr>
      <w:r>
        <w:rPr>
          <w:rFonts w:cs="Times New Roman" w:asciiTheme="minorEastAsia" w:hAnsiTheme="minorEastAsia"/>
          <w:b/>
          <w:bCs/>
          <w:szCs w:val="21"/>
          <w:lang w:val="zh-TW" w:eastAsia="zh-TW"/>
        </w:rPr>
        <w:t>项目概览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76"/>
        <w:gridCol w:w="1417"/>
        <w:gridCol w:w="284"/>
        <w:gridCol w:w="3118"/>
        <w:gridCol w:w="8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224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b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b/>
                <w:lang w:val="zh-TW"/>
              </w:rPr>
              <w:t>专业/方向</w:t>
            </w:r>
          </w:p>
        </w:tc>
        <w:tc>
          <w:tcPr>
            <w:tcW w:w="1276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b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b/>
                <w:lang w:val="zh-TW"/>
              </w:rPr>
              <w:t>截止日期</w:t>
            </w:r>
          </w:p>
        </w:tc>
        <w:tc>
          <w:tcPr>
            <w:tcW w:w="1417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b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b/>
                <w:lang w:val="zh-TW"/>
              </w:rPr>
              <w:t>学费</w:t>
            </w:r>
          </w:p>
        </w:tc>
        <w:tc>
          <w:tcPr>
            <w:tcW w:w="3402" w:type="dxa"/>
            <w:gridSpan w:val="2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b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b/>
                <w:lang w:val="zh-TW"/>
              </w:rPr>
              <w:t>课程设置</w:t>
            </w: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（学分数量</w:t>
            </w:r>
            <w:r>
              <w:rPr>
                <w:rFonts w:cs="Times New Roman" w:asciiTheme="minorEastAsia" w:hAnsiTheme="minorEastAsia" w:eastAsiaTheme="minorEastAsia"/>
                <w:lang w:val="zh-TW"/>
              </w:rPr>
              <w:t>12</w:t>
            </w: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）</w:t>
            </w:r>
          </w:p>
        </w:tc>
        <w:tc>
          <w:tcPr>
            <w:tcW w:w="851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b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b/>
                <w:lang w:val="zh-TW"/>
              </w:rPr>
              <w:t>形式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0" w:type="dxa"/>
            <w:gridSpan w:val="6"/>
          </w:tcPr>
          <w:p>
            <w:pPr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b/>
                <w:lang w:val="zh-TW"/>
              </w:rPr>
              <w:t>加州大学伯克利分校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全科</w:t>
            </w:r>
          </w:p>
        </w:tc>
        <w:tc>
          <w:tcPr>
            <w:tcW w:w="1276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 w:eastAsia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4</w:t>
            </w:r>
            <w:r>
              <w:rPr>
                <w:rFonts w:hint="default" w:cs="Times New Roman" w:asciiTheme="minorEastAsia" w:hAnsiTheme="minorEastAsia" w:eastAsiaTheme="minorEastAsia"/>
                <w:lang w:val="zh-TW" w:eastAsia="zh-TW"/>
              </w:rPr>
              <w:t>月</w:t>
            </w:r>
            <w:r>
              <w:rPr>
                <w:rFonts w:cs="Times New Roman" w:asciiTheme="minorEastAsia" w:hAnsiTheme="minorEastAsia" w:eastAsiaTheme="minorEastAsia"/>
                <w:lang w:val="zh-TW"/>
              </w:rPr>
              <w:t>2</w:t>
            </w: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5日</w:t>
            </w:r>
          </w:p>
        </w:tc>
        <w:tc>
          <w:tcPr>
            <w:tcW w:w="1417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$11855</w:t>
            </w:r>
          </w:p>
        </w:tc>
        <w:tc>
          <w:tcPr>
            <w:tcW w:w="3402" w:type="dxa"/>
            <w:gridSpan w:val="2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全部专业（工化商物生医除外）</w:t>
            </w:r>
          </w:p>
        </w:tc>
        <w:tc>
          <w:tcPr>
            <w:tcW w:w="851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海外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 w:eastAsia="zh-TW"/>
              </w:rPr>
              <w:t>生物、医学</w:t>
            </w:r>
          </w:p>
        </w:tc>
        <w:tc>
          <w:tcPr>
            <w:tcW w:w="1276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 w:eastAsia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4</w:t>
            </w:r>
            <w:r>
              <w:rPr>
                <w:rFonts w:hint="default" w:cs="Times New Roman" w:asciiTheme="minorEastAsia" w:hAnsiTheme="minorEastAsia" w:eastAsiaTheme="minorEastAsia"/>
                <w:lang w:val="zh-TW" w:eastAsia="zh-TW"/>
              </w:rPr>
              <w:t>月</w:t>
            </w:r>
            <w:r>
              <w:rPr>
                <w:rFonts w:cs="Times New Roman" w:asciiTheme="minorEastAsia" w:hAnsiTheme="minorEastAsia" w:eastAsiaTheme="minorEastAsia"/>
                <w:lang w:val="zh-TW"/>
              </w:rPr>
              <w:t>2</w:t>
            </w: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5日</w:t>
            </w:r>
          </w:p>
        </w:tc>
        <w:tc>
          <w:tcPr>
            <w:tcW w:w="1417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 w:eastAsia="zh-TW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$11855</w:t>
            </w:r>
          </w:p>
        </w:tc>
        <w:tc>
          <w:tcPr>
            <w:tcW w:w="3402" w:type="dxa"/>
            <w:gridSpan w:val="2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 w:eastAsia="zh-TW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生物学和分子细胞生物学</w:t>
            </w:r>
          </w:p>
        </w:tc>
        <w:tc>
          <w:tcPr>
            <w:tcW w:w="851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海外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物理*</w:t>
            </w:r>
          </w:p>
        </w:tc>
        <w:tc>
          <w:tcPr>
            <w:tcW w:w="1276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 w:eastAsia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4</w:t>
            </w:r>
            <w:r>
              <w:rPr>
                <w:rFonts w:hint="default" w:cs="Times New Roman" w:asciiTheme="minorEastAsia" w:hAnsiTheme="minorEastAsia" w:eastAsiaTheme="minorEastAsia"/>
                <w:lang w:val="zh-TW" w:eastAsia="zh-TW"/>
              </w:rPr>
              <w:t>月</w:t>
            </w:r>
            <w:r>
              <w:rPr>
                <w:rFonts w:cs="Times New Roman" w:asciiTheme="minorEastAsia" w:hAnsiTheme="minorEastAsia" w:eastAsiaTheme="minorEastAsia"/>
                <w:lang w:val="zh-TW"/>
              </w:rPr>
              <w:t>2</w:t>
            </w: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5日</w:t>
            </w:r>
          </w:p>
        </w:tc>
        <w:tc>
          <w:tcPr>
            <w:tcW w:w="1417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 w:eastAsia="zh-TW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$</w:t>
            </w:r>
            <w:r>
              <w:rPr>
                <w:rFonts w:cs="Times New Roman" w:asciiTheme="minorEastAsia" w:hAnsiTheme="minorEastAsia" w:eastAsiaTheme="minorEastAsia"/>
              </w:rPr>
              <w:t>21900</w:t>
            </w:r>
          </w:p>
        </w:tc>
        <w:tc>
          <w:tcPr>
            <w:tcW w:w="3402" w:type="dxa"/>
            <w:gridSpan w:val="2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 w:eastAsia="zh-TW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物理系课程</w:t>
            </w:r>
          </w:p>
        </w:tc>
        <w:tc>
          <w:tcPr>
            <w:tcW w:w="851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海外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工程</w:t>
            </w:r>
            <w:r>
              <w:rPr>
                <w:rFonts w:cs="Times New Roman" w:asciiTheme="minorEastAsia" w:hAnsiTheme="minorEastAsia" w:eastAsiaTheme="minorEastAsia"/>
                <w:lang w:val="zh-TW"/>
              </w:rPr>
              <w:t>*</w:t>
            </w:r>
          </w:p>
        </w:tc>
        <w:tc>
          <w:tcPr>
            <w:tcW w:w="1276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4月15日</w:t>
            </w:r>
          </w:p>
        </w:tc>
        <w:tc>
          <w:tcPr>
            <w:tcW w:w="1417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$22880</w:t>
            </w:r>
          </w:p>
        </w:tc>
        <w:tc>
          <w:tcPr>
            <w:tcW w:w="3402" w:type="dxa"/>
            <w:gridSpan w:val="2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包括计算机科学、工程等课程</w:t>
            </w:r>
          </w:p>
        </w:tc>
        <w:tc>
          <w:tcPr>
            <w:tcW w:w="851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海外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化学*</w:t>
            </w:r>
          </w:p>
        </w:tc>
        <w:tc>
          <w:tcPr>
            <w:tcW w:w="1276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5</w:t>
            </w: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月15日</w:t>
            </w:r>
          </w:p>
        </w:tc>
        <w:tc>
          <w:tcPr>
            <w:tcW w:w="1417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$21900</w:t>
            </w:r>
          </w:p>
        </w:tc>
        <w:tc>
          <w:tcPr>
            <w:tcW w:w="3402" w:type="dxa"/>
            <w:gridSpan w:val="2"/>
          </w:tcPr>
          <w:p>
            <w:pPr>
              <w:pStyle w:val="6"/>
              <w:tabs>
                <w:tab w:val="left" w:pos="1356"/>
              </w:tabs>
              <w:ind w:firstLine="0"/>
              <w:rPr>
                <w:rFonts w:hint="default" w:cs="Times New Roman" w:asciiTheme="minorEastAsia" w:hAnsiTheme="minorEastAsia" w:eastAsiaTheme="minorEastAsia"/>
              </w:rPr>
            </w:pPr>
            <w:r>
              <w:rPr>
                <w:color w:val="auto"/>
              </w:rPr>
              <w:t>化学</w:t>
            </w:r>
            <w:r>
              <w:rPr>
                <w:rFonts w:hint="default"/>
                <w:color w:val="auto"/>
              </w:rPr>
              <w:t>方向</w:t>
            </w:r>
          </w:p>
        </w:tc>
        <w:tc>
          <w:tcPr>
            <w:tcW w:w="851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海外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商</w:t>
            </w:r>
            <w:r>
              <w:rPr>
                <w:rFonts w:cs="Times New Roman" w:asciiTheme="minorEastAsia" w:hAnsiTheme="minorEastAsia" w:eastAsiaTheme="minorEastAsia"/>
                <w:lang w:val="zh-TW"/>
              </w:rPr>
              <w:t>科*</w:t>
            </w:r>
          </w:p>
        </w:tc>
        <w:tc>
          <w:tcPr>
            <w:tcW w:w="1276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 w:eastAsia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4</w:t>
            </w:r>
            <w:r>
              <w:rPr>
                <w:rFonts w:hint="default" w:cs="Times New Roman" w:asciiTheme="minorEastAsia" w:hAnsiTheme="minorEastAsia" w:eastAsiaTheme="minorEastAsia"/>
                <w:lang w:val="zh-TW" w:eastAsia="zh-TW"/>
              </w:rPr>
              <w:t>月</w:t>
            </w:r>
            <w:r>
              <w:rPr>
                <w:rFonts w:cs="Times New Roman" w:asciiTheme="minorEastAsia" w:hAnsiTheme="minorEastAsia" w:eastAsiaTheme="minorEastAsia"/>
                <w:lang w:val="zh-TW"/>
              </w:rPr>
              <w:t>2</w:t>
            </w: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5日</w:t>
            </w:r>
          </w:p>
        </w:tc>
        <w:tc>
          <w:tcPr>
            <w:tcW w:w="1417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$</w:t>
            </w:r>
            <w:r>
              <w:rPr>
                <w:rFonts w:cs="Times New Roman" w:asciiTheme="minorEastAsia" w:hAnsiTheme="minorEastAsia" w:eastAsiaTheme="minorEastAsia"/>
              </w:rPr>
              <w:t>21900</w:t>
            </w:r>
          </w:p>
        </w:tc>
        <w:tc>
          <w:tcPr>
            <w:tcW w:w="3402" w:type="dxa"/>
            <w:gridSpan w:val="2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哈斯商学院课程</w:t>
            </w:r>
          </w:p>
        </w:tc>
        <w:tc>
          <w:tcPr>
            <w:tcW w:w="851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海外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0" w:type="dxa"/>
            <w:gridSpan w:val="6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b/>
              </w:rPr>
            </w:pPr>
            <w:r>
              <w:rPr>
                <w:rFonts w:hint="default" w:cs="Times New Roman" w:asciiTheme="minorEastAsia" w:hAnsiTheme="minorEastAsia" w:eastAsiaTheme="minorEastAsia"/>
                <w:b/>
                <w:lang w:val="zh-TW"/>
              </w:rPr>
              <w:t>圣母大学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全科</w:t>
            </w:r>
          </w:p>
        </w:tc>
        <w:tc>
          <w:tcPr>
            <w:tcW w:w="1276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3</w:t>
            </w: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月</w:t>
            </w:r>
            <w:r>
              <w:rPr>
                <w:rFonts w:cs="Times New Roman" w:asciiTheme="minorEastAsia" w:hAnsiTheme="minorEastAsia" w:eastAsiaTheme="minorEastAsia"/>
                <w:lang w:val="zh-TW"/>
              </w:rPr>
              <w:t>25</w:t>
            </w: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日</w:t>
            </w:r>
          </w:p>
        </w:tc>
        <w:tc>
          <w:tcPr>
            <w:tcW w:w="1417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bCs/>
                <w:lang w:val="zh-CN"/>
              </w:rPr>
              <w:t>$1</w:t>
            </w:r>
            <w:r>
              <w:rPr>
                <w:rFonts w:cs="Times New Roman" w:asciiTheme="minorEastAsia" w:hAnsiTheme="minorEastAsia" w:eastAsiaTheme="minorEastAsia"/>
                <w:bCs/>
                <w:lang w:val="zh-CN"/>
              </w:rPr>
              <w:t>8089</w:t>
            </w:r>
          </w:p>
        </w:tc>
        <w:tc>
          <w:tcPr>
            <w:tcW w:w="3402" w:type="dxa"/>
            <w:gridSpan w:val="2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除法学以外专业课程</w:t>
            </w:r>
          </w:p>
        </w:tc>
        <w:tc>
          <w:tcPr>
            <w:tcW w:w="851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海外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0" w:type="dxa"/>
            <w:gridSpan w:val="6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b/>
              </w:rPr>
            </w:pPr>
            <w:r>
              <w:rPr>
                <w:rFonts w:hint="default" w:cs="Times New Roman" w:asciiTheme="minorEastAsia" w:hAnsiTheme="minorEastAsia" w:eastAsiaTheme="minorEastAsia"/>
                <w:b/>
                <w:lang w:val="zh-TW"/>
              </w:rPr>
              <w:t>加州大学洛杉矶分校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全科</w:t>
            </w:r>
          </w:p>
        </w:tc>
        <w:tc>
          <w:tcPr>
            <w:tcW w:w="1276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6</w:t>
            </w:r>
            <w:r>
              <w:rPr>
                <w:rFonts w:hint="default" w:cs="Times New Roman" w:asciiTheme="minorEastAsia" w:hAnsiTheme="minorEastAsia" w:eastAsiaTheme="minorEastAsia"/>
                <w:lang w:val="zh-TW" w:eastAsia="zh-TW"/>
              </w:rPr>
              <w:t>月</w:t>
            </w:r>
            <w:r>
              <w:rPr>
                <w:rFonts w:cs="Times New Roman" w:asciiTheme="minorEastAsia" w:hAnsiTheme="minorEastAsia" w:eastAsiaTheme="minorEastAsia"/>
                <w:lang w:val="zh-TW"/>
              </w:rPr>
              <w:t>15</w:t>
            </w: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日</w:t>
            </w:r>
          </w:p>
        </w:tc>
        <w:tc>
          <w:tcPr>
            <w:tcW w:w="1701" w:type="dxa"/>
            <w:gridSpan w:val="2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$</w:t>
            </w:r>
            <w:r>
              <w:rPr>
                <w:rFonts w:cs="Times New Roman" w:asciiTheme="minorEastAsia" w:hAnsiTheme="minorEastAsia" w:eastAsiaTheme="minorEastAsia"/>
              </w:rPr>
              <w:t>7800-$10800</w:t>
            </w:r>
          </w:p>
        </w:tc>
        <w:tc>
          <w:tcPr>
            <w:tcW w:w="3118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全部专业</w:t>
            </w:r>
          </w:p>
        </w:tc>
        <w:tc>
          <w:tcPr>
            <w:tcW w:w="851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海外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全科*</w:t>
            </w:r>
          </w:p>
        </w:tc>
        <w:tc>
          <w:tcPr>
            <w:tcW w:w="1276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6月15日</w:t>
            </w:r>
          </w:p>
        </w:tc>
        <w:tc>
          <w:tcPr>
            <w:tcW w:w="1701" w:type="dxa"/>
            <w:gridSpan w:val="2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$1100+</w:t>
            </w:r>
          </w:p>
        </w:tc>
        <w:tc>
          <w:tcPr>
            <w:tcW w:w="3118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1-4学分（1门课），可多选</w:t>
            </w:r>
          </w:p>
        </w:tc>
        <w:tc>
          <w:tcPr>
            <w:tcW w:w="851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线上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0" w:type="dxa"/>
            <w:gridSpan w:val="6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b/>
              </w:rPr>
            </w:pPr>
            <w:r>
              <w:rPr>
                <w:rFonts w:hint="default" w:cs="Times New Roman" w:asciiTheme="minorEastAsia" w:hAnsiTheme="minorEastAsia" w:eastAsiaTheme="minorEastAsia"/>
                <w:b/>
                <w:lang w:val="zh-TW"/>
              </w:rPr>
              <w:t>伦敦大学学院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全科</w:t>
            </w:r>
          </w:p>
        </w:tc>
        <w:tc>
          <w:tcPr>
            <w:tcW w:w="1276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2月25日</w:t>
            </w:r>
          </w:p>
        </w:tc>
        <w:tc>
          <w:tcPr>
            <w:tcW w:w="1701" w:type="dxa"/>
            <w:gridSpan w:val="2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 w:eastAsia="zh-TW"/>
              </w:rPr>
            </w:pPr>
            <w:r>
              <w:rPr>
                <w:rFonts w:cs="Times New Roman" w:asciiTheme="minorEastAsia" w:hAnsiTheme="minorEastAsia" w:eastAsiaTheme="minorEastAsia"/>
              </w:rPr>
              <w:t>£12190+</w:t>
            </w:r>
          </w:p>
        </w:tc>
        <w:tc>
          <w:tcPr>
            <w:tcW w:w="3118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30</w:t>
            </w:r>
            <w:r>
              <w:rPr>
                <w:rFonts w:cs="Times New Roman" w:asciiTheme="minorEastAsia" w:hAnsiTheme="minorEastAsia" w:eastAsiaTheme="minorEastAsia"/>
                <w:lang w:val="zh-TW"/>
              </w:rPr>
              <w:t>欧洲</w:t>
            </w: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学分/ 16</w:t>
            </w:r>
            <w:r>
              <w:rPr>
                <w:rFonts w:cs="Times New Roman" w:asciiTheme="minorEastAsia" w:hAnsiTheme="minorEastAsia" w:eastAsiaTheme="minorEastAsia"/>
                <w:lang w:val="zh-TW"/>
              </w:rPr>
              <w:t>美国</w:t>
            </w: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学分</w:t>
            </w:r>
          </w:p>
        </w:tc>
        <w:tc>
          <w:tcPr>
            <w:tcW w:w="851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海外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0" w:type="dxa"/>
            <w:gridSpan w:val="6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b/>
              </w:rPr>
            </w:pPr>
            <w:r>
              <w:rPr>
                <w:rFonts w:hint="default" w:cs="Times New Roman" w:asciiTheme="minorEastAsia" w:hAnsiTheme="minorEastAsia" w:eastAsiaTheme="minorEastAsia"/>
                <w:b/>
              </w:rPr>
              <w:t>威斯康星大学麦迪逊分校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全科</w:t>
            </w:r>
            <w:r>
              <w:rPr>
                <w:rFonts w:cs="Times New Roman" w:asciiTheme="minorEastAsia" w:hAnsiTheme="minorEastAsia" w:eastAsiaTheme="minorEastAsia"/>
                <w:lang w:val="zh-TW"/>
              </w:rPr>
              <w:t>*</w:t>
            </w:r>
          </w:p>
        </w:tc>
        <w:tc>
          <w:tcPr>
            <w:tcW w:w="1276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4月25日</w:t>
            </w:r>
          </w:p>
        </w:tc>
        <w:tc>
          <w:tcPr>
            <w:tcW w:w="1701" w:type="dxa"/>
            <w:gridSpan w:val="2"/>
          </w:tcPr>
          <w:p>
            <w:r>
              <w:rPr>
                <w:rFonts w:cs="Times New Roman" w:asciiTheme="minorEastAsia" w:hAnsiTheme="minorEastAsia"/>
              </w:rPr>
              <w:t>$</w:t>
            </w:r>
            <w:r>
              <w:rPr>
                <w:rFonts w:hint="eastAsia"/>
              </w:rPr>
              <w:t>13627-</w:t>
            </w:r>
            <w:r>
              <w:rPr>
                <w:rFonts w:cs="Times New Roman" w:asciiTheme="minorEastAsia" w:hAnsiTheme="minorEastAsia"/>
              </w:rPr>
              <w:t>$</w:t>
            </w:r>
            <w:r>
              <w:rPr>
                <w:rFonts w:hint="eastAsia"/>
              </w:rPr>
              <w:t>20414</w:t>
            </w:r>
          </w:p>
        </w:tc>
        <w:tc>
          <w:tcPr>
            <w:tcW w:w="3118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全部专业（研究生8学分）</w:t>
            </w:r>
          </w:p>
        </w:tc>
        <w:tc>
          <w:tcPr>
            <w:tcW w:w="851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海外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0" w:type="dxa"/>
            <w:gridSpan w:val="6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华盛顿大学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全科</w:t>
            </w:r>
          </w:p>
        </w:tc>
        <w:tc>
          <w:tcPr>
            <w:tcW w:w="1276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5</w:t>
            </w: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月15日</w:t>
            </w:r>
          </w:p>
        </w:tc>
        <w:tc>
          <w:tcPr>
            <w:tcW w:w="1701" w:type="dxa"/>
            <w:gridSpan w:val="2"/>
          </w:tcPr>
          <w:p>
            <w:pPr>
              <w:pStyle w:val="6"/>
              <w:ind w:firstLine="0"/>
              <w:rPr>
                <w:rStyle w:val="7"/>
                <w:rFonts w:hint="default"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 w:eastAsia="zh-TW"/>
              </w:rPr>
              <w:t>$</w:t>
            </w:r>
            <w:r>
              <w:rPr>
                <w:rFonts w:cs="Times New Roman" w:asciiTheme="minorEastAsia" w:hAnsiTheme="minorEastAsia" w:eastAsiaTheme="minorEastAsia"/>
                <w:lang w:val="zh-TW"/>
              </w:rPr>
              <w:t>10039</w:t>
            </w:r>
          </w:p>
        </w:tc>
        <w:tc>
          <w:tcPr>
            <w:tcW w:w="3118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全部专业</w:t>
            </w:r>
            <w:r>
              <w:rPr>
                <w:rFonts w:cs="Times New Roman" w:asciiTheme="minorEastAsia" w:hAnsiTheme="minorEastAsia" w:eastAsiaTheme="minorEastAsia"/>
                <w:lang w:val="zh-TW"/>
              </w:rPr>
              <w:t>（18学分）</w:t>
            </w:r>
          </w:p>
        </w:tc>
        <w:tc>
          <w:tcPr>
            <w:tcW w:w="851" w:type="dxa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海外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0" w:type="dxa"/>
            <w:gridSpan w:val="6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加州大学圣地亚哥分校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全科</w:t>
            </w:r>
            <w:r>
              <w:rPr>
                <w:rFonts w:cs="Times New Roman" w:asciiTheme="minorEastAsia" w:hAnsiTheme="minorEastAsia" w:eastAsiaTheme="minorEastAsia"/>
                <w:lang w:val="zh-TW"/>
              </w:rPr>
              <w:t>*</w:t>
            </w:r>
          </w:p>
        </w:tc>
        <w:tc>
          <w:tcPr>
            <w:tcW w:w="1276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6</w:t>
            </w: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月15日</w:t>
            </w:r>
          </w:p>
        </w:tc>
        <w:tc>
          <w:tcPr>
            <w:tcW w:w="1701" w:type="dxa"/>
            <w:gridSpan w:val="2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lang w:val="zh-TW"/>
              </w:rPr>
              <w:t>$</w:t>
            </w:r>
            <w:r>
              <w:rPr>
                <w:rStyle w:val="8"/>
                <w:rFonts w:cs="Times New Roman" w:asciiTheme="minorEastAsia" w:hAnsiTheme="minorEastAsia" w:eastAsiaTheme="minorEastAsia"/>
                <w:lang w:val="zh-TW"/>
              </w:rPr>
              <w:t>9340</w:t>
            </w:r>
          </w:p>
        </w:tc>
        <w:tc>
          <w:tcPr>
            <w:tcW w:w="3118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全部专业</w:t>
            </w:r>
          </w:p>
        </w:tc>
        <w:tc>
          <w:tcPr>
            <w:tcW w:w="851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海外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0" w:type="dxa"/>
            <w:gridSpan w:val="6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加州大学圣塔芭芭拉分校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全科*</w:t>
            </w:r>
          </w:p>
        </w:tc>
        <w:tc>
          <w:tcPr>
            <w:tcW w:w="1276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cs="Times New Roman" w:asciiTheme="minorEastAsia" w:hAnsiTheme="minorEastAsia" w:eastAsiaTheme="minorEastAsia"/>
                <w:lang w:val="zh-TW"/>
              </w:rPr>
              <w:t>6</w:t>
            </w: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月15日</w:t>
            </w:r>
          </w:p>
        </w:tc>
        <w:tc>
          <w:tcPr>
            <w:tcW w:w="1701" w:type="dxa"/>
            <w:gridSpan w:val="2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Style w:val="7"/>
                <w:rFonts w:hint="default" w:cs="Times New Roman" w:asciiTheme="minorEastAsia" w:hAnsiTheme="minorEastAsia" w:eastAsiaTheme="minorEastAsia"/>
                <w:sz w:val="21"/>
                <w:szCs w:val="21"/>
              </w:rPr>
              <w:t>$</w:t>
            </w:r>
            <w:r>
              <w:rPr>
                <w:rStyle w:val="7"/>
                <w:rFonts w:cs="Times New Roman" w:asciiTheme="minorEastAsia" w:hAnsiTheme="minorEastAsia" w:eastAsiaTheme="minorEastAsia"/>
                <w:sz w:val="21"/>
                <w:szCs w:val="21"/>
              </w:rPr>
              <w:t>7445</w:t>
            </w:r>
          </w:p>
        </w:tc>
        <w:tc>
          <w:tcPr>
            <w:tcW w:w="3118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  <w:lang w:val="zh-TW"/>
              </w:rPr>
              <w:t>全部专业</w:t>
            </w:r>
          </w:p>
        </w:tc>
        <w:tc>
          <w:tcPr>
            <w:tcW w:w="851" w:type="dxa"/>
          </w:tcPr>
          <w:p>
            <w:pPr>
              <w:pStyle w:val="6"/>
              <w:ind w:firstLine="0"/>
              <w:rPr>
                <w:rFonts w:hint="default" w:cs="Times New Roman" w:asciiTheme="minorEastAsia" w:hAnsiTheme="minorEastAsia" w:eastAsiaTheme="minorEastAsia"/>
                <w:lang w:val="zh-TW"/>
              </w:rPr>
            </w:pPr>
            <w:r>
              <w:rPr>
                <w:rFonts w:hint="default" w:cs="Times New Roman" w:asciiTheme="minorEastAsia" w:hAnsiTheme="minorEastAsia" w:eastAsiaTheme="minorEastAsia"/>
              </w:rPr>
              <w:t>海外</w:t>
            </w:r>
          </w:p>
        </w:tc>
      </w:tr>
    </w:tbl>
    <w:p>
      <w:pPr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cs="Times New Roman" w:asciiTheme="minorEastAsia" w:hAnsiTheme="minorEastAsia"/>
          <w:b/>
          <w:szCs w:val="21"/>
          <w:lang w:val="zh-TW" w:eastAsia="zh-TW"/>
        </w:rPr>
      </w:pPr>
      <w:r>
        <w:rPr>
          <w:rFonts w:cs="Times New Roman" w:asciiTheme="minorEastAsia" w:hAnsiTheme="minorEastAsia"/>
          <w:b/>
          <w:szCs w:val="21"/>
          <w:lang w:val="zh-TW" w:eastAsia="zh-TW"/>
        </w:rPr>
        <w:t xml:space="preserve">注明: </w:t>
      </w:r>
    </w:p>
    <w:p>
      <w:pPr>
        <w:pStyle w:val="6"/>
        <w:numPr>
          <w:ilvl w:val="0"/>
          <w:numId w:val="1"/>
        </w:numPr>
        <w:rPr>
          <w:rFonts w:hint="default" w:cs="Times New Roman" w:asciiTheme="minorEastAsia" w:hAnsiTheme="minorEastAsia" w:eastAsiaTheme="minorEastAsia"/>
          <w:lang w:val="zh-TW" w:eastAsia="zh-TW"/>
        </w:rPr>
      </w:pPr>
      <w:r>
        <w:rPr>
          <w:rFonts w:hint="default" w:cs="Times New Roman" w:asciiTheme="minorEastAsia" w:hAnsiTheme="minorEastAsia" w:eastAsiaTheme="minorEastAsia"/>
          <w:lang w:val="zh-TW" w:eastAsia="zh-TW"/>
        </w:rPr>
        <w:t>各学校英语要求不同，有托福、雅思、四六级、多领国、iTep的成绩请咨询项目负责老师。部分项目海外接受面试替代语言成绩。</w:t>
      </w:r>
    </w:p>
    <w:p>
      <w:pPr>
        <w:pStyle w:val="6"/>
        <w:numPr>
          <w:ilvl w:val="0"/>
          <w:numId w:val="1"/>
        </w:numPr>
        <w:rPr>
          <w:rFonts w:hint="default" w:cs="Times New Roman" w:asciiTheme="minorEastAsia" w:hAnsiTheme="minorEastAsia" w:eastAsiaTheme="minorEastAsia"/>
          <w:lang w:val="zh-TW" w:eastAsia="zh-TW"/>
        </w:rPr>
      </w:pPr>
      <w:r>
        <w:rPr>
          <w:rFonts w:hint="default" w:cs="Times New Roman" w:asciiTheme="minorEastAsia" w:hAnsiTheme="minorEastAsia" w:eastAsiaTheme="minorEastAsia"/>
          <w:lang w:val="zh-TW" w:eastAsia="zh-TW"/>
        </w:rPr>
        <w:t>以上参考费用为预估项目费用（带</w:t>
      </w:r>
      <w:r>
        <w:rPr>
          <w:rFonts w:cs="Times New Roman" w:asciiTheme="minorEastAsia" w:hAnsiTheme="minorEastAsia" w:eastAsiaTheme="minorEastAsia"/>
          <w:lang w:val="zh-TW"/>
        </w:rPr>
        <w:t>*号为项目管理费减免奖学金项目。如</w:t>
      </w:r>
      <w:r>
        <w:rPr>
          <w:rFonts w:hint="default" w:cs="Times New Roman" w:asciiTheme="minorEastAsia" w:hAnsiTheme="minorEastAsia" w:eastAsiaTheme="minorEastAsia"/>
          <w:lang w:val="zh-TW" w:eastAsia="zh-TW"/>
        </w:rPr>
        <w:t>伯克利商科、化学、物理</w:t>
      </w:r>
      <w:r>
        <w:rPr>
          <w:rFonts w:cs="Times New Roman" w:asciiTheme="minorEastAsia" w:hAnsiTheme="minorEastAsia" w:eastAsiaTheme="minorEastAsia"/>
          <w:lang w:val="zh-TW"/>
        </w:rPr>
        <w:t>等</w:t>
      </w:r>
      <w:r>
        <w:rPr>
          <w:rFonts w:hint="default" w:cs="Times New Roman" w:asciiTheme="minorEastAsia" w:hAnsiTheme="minorEastAsia" w:eastAsiaTheme="minorEastAsia"/>
          <w:lang w:val="zh-TW" w:eastAsia="zh-TW"/>
        </w:rPr>
        <w:t>）</w:t>
      </w:r>
      <w:r>
        <w:rPr>
          <w:rFonts w:hint="default" w:cs="Times New Roman" w:asciiTheme="minorEastAsia" w:hAnsiTheme="minorEastAsia" w:eastAsiaTheme="minorEastAsia"/>
          <w:lang w:val="zh-TW"/>
        </w:rPr>
        <w:t>，费用</w:t>
      </w:r>
      <w:r>
        <w:rPr>
          <w:rFonts w:hint="default" w:cs="Times New Roman" w:asciiTheme="minorEastAsia" w:hAnsiTheme="minorEastAsia" w:eastAsiaTheme="minorEastAsia"/>
          <w:lang w:val="zh-TW" w:eastAsia="zh-TW"/>
        </w:rPr>
        <w:t>不包括签证、申请费、杂费（部分项目）、住宿、国际机票、个人花销等费用。费用</w:t>
      </w:r>
      <w:r>
        <w:rPr>
          <w:rFonts w:cs="Times New Roman" w:asciiTheme="minorEastAsia" w:hAnsiTheme="minorEastAsia" w:eastAsiaTheme="minorEastAsia"/>
          <w:lang w:val="zh-TW"/>
        </w:rPr>
        <w:t>根据往年的预估</w:t>
      </w:r>
      <w:r>
        <w:rPr>
          <w:rFonts w:hint="default" w:cs="Times New Roman" w:asciiTheme="minorEastAsia" w:hAnsiTheme="minorEastAsia" w:eastAsiaTheme="minorEastAsia"/>
          <w:lang w:val="zh-TW" w:eastAsia="zh-TW"/>
        </w:rPr>
        <w:t>费用</w:t>
      </w:r>
      <w:r>
        <w:rPr>
          <w:rFonts w:cs="Times New Roman" w:asciiTheme="minorEastAsia" w:hAnsiTheme="minorEastAsia" w:eastAsiaTheme="minorEastAsia"/>
          <w:lang w:val="zh-TW"/>
        </w:rPr>
        <w:t>，</w:t>
      </w:r>
      <w:r>
        <w:rPr>
          <w:rFonts w:hint="default" w:cs="Times New Roman" w:asciiTheme="minorEastAsia" w:hAnsiTheme="minorEastAsia" w:eastAsiaTheme="minorEastAsia"/>
          <w:lang w:val="zh-TW" w:eastAsia="zh-TW"/>
        </w:rPr>
        <w:t>海外有权做调整</w:t>
      </w:r>
      <w:r>
        <w:rPr>
          <w:rFonts w:cs="Times New Roman" w:asciiTheme="minorEastAsia" w:hAnsiTheme="minorEastAsia" w:eastAsiaTheme="minorEastAsia"/>
          <w:lang w:val="zh-TW"/>
        </w:rPr>
        <w:t>。</w:t>
      </w:r>
      <w:r>
        <w:rPr>
          <w:rFonts w:hint="default" w:cs="Times New Roman" w:asciiTheme="minorEastAsia" w:hAnsiTheme="minorEastAsia" w:eastAsiaTheme="minorEastAsia"/>
        </w:rPr>
        <w:t>部分项目允许选择12学分以上课程，需额外支付费用。</w:t>
      </w:r>
    </w:p>
    <w:p>
      <w:pPr>
        <w:pStyle w:val="6"/>
        <w:numPr>
          <w:ilvl w:val="0"/>
          <w:numId w:val="1"/>
        </w:numPr>
        <w:rPr>
          <w:rFonts w:hint="default" w:cs="Times New Roman" w:asciiTheme="minorEastAsia" w:hAnsiTheme="minorEastAsia" w:eastAsiaTheme="minorEastAsia"/>
          <w:lang w:val="zh-TW" w:eastAsia="zh-TW"/>
        </w:rPr>
      </w:pPr>
      <w:r>
        <w:rPr>
          <w:rFonts w:cs="Times New Roman" w:asciiTheme="minorEastAsia" w:hAnsiTheme="minorEastAsia" w:eastAsiaTheme="minorEastAsia"/>
        </w:rPr>
        <w:t>海外大学会有春季、秋季、夏季、冬季（部分）的项目，截至日期不一样。</w:t>
      </w:r>
    </w:p>
    <w:p>
      <w:pPr>
        <w:pStyle w:val="6"/>
        <w:numPr>
          <w:ilvl w:val="0"/>
          <w:numId w:val="1"/>
        </w:numPr>
        <w:rPr>
          <w:rFonts w:hint="default" w:cs="Times New Roman" w:asciiTheme="minorEastAsia" w:hAnsiTheme="minorEastAsia" w:eastAsiaTheme="minorEastAsia"/>
          <w:lang w:val="zh-TW" w:eastAsia="zh-TW"/>
        </w:rPr>
      </w:pPr>
      <w:r>
        <w:rPr>
          <w:rFonts w:cs="Times New Roman" w:asciiTheme="minorEastAsia" w:hAnsiTheme="minorEastAsia"/>
          <w:lang w:val="zh-TW"/>
        </w:rPr>
        <w:t>大部分</w:t>
      </w:r>
      <w:r>
        <w:rPr>
          <w:rFonts w:cs="Times New Roman" w:asciiTheme="minorEastAsia" w:hAnsiTheme="minorEastAsia"/>
          <w:lang w:val="zh-TW" w:eastAsia="zh-TW"/>
        </w:rPr>
        <w:t>需大二及以上本科生、研究生（海外学习时二、三、四年级本科生、研究生）</w:t>
      </w:r>
      <w:r>
        <w:rPr>
          <w:rFonts w:cs="Times New Roman" w:asciiTheme="minorEastAsia" w:hAnsiTheme="minorEastAsia"/>
          <w:lang w:val="zh-TW"/>
        </w:rPr>
        <w:t>部分接受大一本科生，</w:t>
      </w:r>
      <w:r>
        <w:rPr>
          <w:rFonts w:cs="Times New Roman" w:asciiTheme="minorEastAsia" w:hAnsiTheme="minorEastAsia"/>
          <w:lang w:val="zh-TW" w:eastAsia="zh-TW"/>
        </w:rPr>
        <w:t>详情咨询项目负责老师。</w:t>
      </w:r>
    </w:p>
    <w:p>
      <w:pPr>
        <w:pStyle w:val="6"/>
        <w:numPr>
          <w:ilvl w:val="0"/>
          <w:numId w:val="1"/>
        </w:numPr>
        <w:rPr>
          <w:rFonts w:hint="default" w:cs="Times New Roman" w:asciiTheme="minorEastAsia" w:hAnsiTheme="minorEastAsia" w:eastAsiaTheme="minorEastAsia"/>
          <w:lang w:val="zh-TW" w:eastAsia="zh-TW"/>
        </w:rPr>
      </w:pPr>
      <w:r>
        <w:rPr>
          <w:rFonts w:cs="Times New Roman" w:asciiTheme="minorEastAsia" w:hAnsiTheme="minorEastAsia"/>
          <w:lang w:val="zh-TW" w:eastAsia="zh-TW"/>
        </w:rPr>
        <w:t>语言最低要求：项目不同语言要求不同，托福（IBT）80-90或雅思6.5-7.0；大部分院校因为疫情接受Duolingo或者iTep，详情咨询项目负责老师。</w:t>
      </w:r>
    </w:p>
    <w:p>
      <w:r>
        <w:rPr>
          <w:rFonts w:cs="Times New Roman" w:asciiTheme="minorEastAsia" w:hAnsiTheme="minorEastAsia"/>
          <w:color w:val="000000"/>
          <w:szCs w:val="21"/>
          <w:u w:color="000000"/>
          <w:lang w:val="zh-TW" w:eastAsia="zh-TW"/>
        </w:rPr>
        <w:t>注：四级 550，六级520以上者咨询项目老师是否能直接申请项目或者争取面试资格。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E3148"/>
    <w:multiLevelType w:val="multilevel"/>
    <w:tmpl w:val="3CEE3148"/>
    <w:lvl w:ilvl="0" w:tentative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lvlText w:val="%3."/>
      <w:lvlJc w:val="left"/>
      <w:pPr>
        <w:ind w:left="1260" w:hanging="5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lvlText w:val="%6."/>
      <w:lvlJc w:val="left"/>
      <w:pPr>
        <w:ind w:left="2520" w:hanging="5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lvlText w:val="%9."/>
      <w:lvlJc w:val="left"/>
      <w:pPr>
        <w:ind w:left="3780" w:hanging="5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MDQ1MTNmZGIwOTlkNDllYmNhYmJjZGQ0OWNmMTMifQ=="/>
  </w:docVars>
  <w:rsids>
    <w:rsidRoot w:val="59CF0EDC"/>
    <w:rsid w:val="59C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u w:color="000000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qFormat/>
    <w:uiPriority w:val="34"/>
    <w:pPr>
      <w:widowControl w:val="0"/>
      <w:ind w:firstLine="420"/>
      <w:jc w:val="both"/>
    </w:pPr>
    <w:rPr>
      <w:rFonts w:hint="eastAsia" w:ascii="Arial Unicode MS" w:hAnsi="Arial Unicode MS" w:eastAsia="Book Antiqua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7">
    <w:name w:val="Hyperlink.0"/>
    <w:basedOn w:val="8"/>
    <w:qFormat/>
    <w:uiPriority w:val="0"/>
    <w:rPr>
      <w:sz w:val="24"/>
      <w:szCs w:val="24"/>
    </w:rPr>
  </w:style>
  <w:style w:type="character" w:customStyle="1" w:styleId="8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2023-02-16T10:02:00Z</dcterms:created>
  <dc:creator>数学不难</dc:creator>
  <cp:lastModifiedBy>数学不难</cp:lastModifiedBy>
  <dcterms:modified xsi:type="dcterms:W3CDTF">2023-02-16T10:03:23Z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D64F48C547CF493B84ACDB0707067FE7</vt:lpwstr>
  </property>
</Properties>
</file>