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5709D" w14:textId="7D7CDC43" w:rsidR="007F5A27" w:rsidRPr="00C56970" w:rsidRDefault="00754C2E" w:rsidP="00A31A95">
      <w:pPr>
        <w:widowControl/>
        <w:spacing w:line="360" w:lineRule="auto"/>
        <w:jc w:val="right"/>
        <w:rPr>
          <w:rFonts w:asciiTheme="minorHAnsi" w:eastAsiaTheme="majorEastAsia" w:hAnsiTheme="minorHAnsi" w:cstheme="minorHAnsi"/>
          <w:b/>
          <w:kern w:val="0"/>
          <w:sz w:val="44"/>
          <w:szCs w:val="21"/>
        </w:rPr>
      </w:pPr>
      <w:bookmarkStart w:id="0" w:name="_Hlk162345575"/>
      <w:bookmarkEnd w:id="0"/>
      <w:r>
        <w:rPr>
          <w:rFonts w:asciiTheme="minorHAnsi" w:eastAsiaTheme="majorEastAsia" w:hAnsiTheme="minorHAnsi" w:cstheme="minorHAnsi"/>
          <w:b/>
          <w:noProof/>
          <w:color w:val="365F91" w:themeColor="accent1" w:themeShade="BF"/>
          <w:kern w:val="0"/>
          <w:sz w:val="44"/>
          <w:szCs w:val="44"/>
        </w:rPr>
        <w:drawing>
          <wp:anchor distT="0" distB="0" distL="114300" distR="114300" simplePos="0" relativeHeight="251722752" behindDoc="0" locked="0" layoutInCell="1" allowOverlap="1" wp14:anchorId="0B9999CC" wp14:editId="1AEBC4DE">
            <wp:simplePos x="0" y="0"/>
            <wp:positionH relativeFrom="margin">
              <wp:posOffset>4293235</wp:posOffset>
            </wp:positionH>
            <wp:positionV relativeFrom="paragraph">
              <wp:posOffset>-424180</wp:posOffset>
            </wp:positionV>
            <wp:extent cx="1104900" cy="50038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微信图片_20180515095245.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4900" cy="500380"/>
                    </a:xfrm>
                    <a:prstGeom prst="rect">
                      <a:avLst/>
                    </a:prstGeom>
                  </pic:spPr>
                </pic:pic>
              </a:graphicData>
            </a:graphic>
            <wp14:sizeRelH relativeFrom="margin">
              <wp14:pctWidth>0</wp14:pctWidth>
            </wp14:sizeRelH>
            <wp14:sizeRelV relativeFrom="margin">
              <wp14:pctHeight>0</wp14:pctHeight>
            </wp14:sizeRelV>
          </wp:anchor>
        </w:drawing>
      </w:r>
    </w:p>
    <w:p w14:paraId="3BADF5FA" w14:textId="77777777" w:rsidR="007F5A27" w:rsidRPr="00C56970" w:rsidRDefault="007F5A27" w:rsidP="00A31A95">
      <w:pPr>
        <w:widowControl/>
        <w:spacing w:line="360" w:lineRule="auto"/>
        <w:jc w:val="right"/>
        <w:rPr>
          <w:rFonts w:asciiTheme="minorHAnsi" w:eastAsiaTheme="majorEastAsia" w:hAnsiTheme="minorHAnsi" w:cstheme="minorHAnsi"/>
          <w:b/>
          <w:kern w:val="0"/>
          <w:sz w:val="44"/>
          <w:szCs w:val="21"/>
        </w:rPr>
      </w:pPr>
    </w:p>
    <w:p w14:paraId="1BC2417A" w14:textId="77777777" w:rsidR="007F5A27" w:rsidRPr="00113BF3" w:rsidRDefault="007F5A27" w:rsidP="00A31A95">
      <w:pPr>
        <w:widowControl/>
        <w:spacing w:line="360" w:lineRule="auto"/>
        <w:jc w:val="right"/>
        <w:rPr>
          <w:rFonts w:asciiTheme="minorHAnsi" w:eastAsiaTheme="majorEastAsia" w:hAnsiTheme="minorHAnsi" w:cstheme="minorHAnsi"/>
          <w:b/>
          <w:color w:val="365F91" w:themeColor="accent1" w:themeShade="BF"/>
          <w:kern w:val="0"/>
          <w:sz w:val="52"/>
          <w:szCs w:val="52"/>
        </w:rPr>
      </w:pPr>
    </w:p>
    <w:p w14:paraId="7BF62DA8" w14:textId="77777777" w:rsidR="00113BF3" w:rsidRPr="002A0C97" w:rsidRDefault="00113BF3" w:rsidP="00113BF3">
      <w:pPr>
        <w:widowControl/>
        <w:spacing w:line="360" w:lineRule="auto"/>
        <w:jc w:val="center"/>
        <w:rPr>
          <w:rFonts w:asciiTheme="minorHAnsi" w:eastAsiaTheme="majorEastAsia" w:hAnsiTheme="minorHAnsi" w:cstheme="minorHAnsi"/>
          <w:b/>
          <w:color w:val="365F91" w:themeColor="accent1" w:themeShade="BF"/>
          <w:kern w:val="0"/>
          <w:sz w:val="52"/>
          <w:szCs w:val="52"/>
          <w:u w:val="single"/>
        </w:rPr>
      </w:pPr>
      <w:r>
        <w:rPr>
          <w:rFonts w:asciiTheme="minorHAnsi" w:eastAsiaTheme="majorEastAsia" w:hAnsiTheme="minorHAnsi" w:cstheme="minorHAnsi" w:hint="eastAsia"/>
          <w:b/>
          <w:color w:val="365F91" w:themeColor="accent1" w:themeShade="BF"/>
          <w:kern w:val="0"/>
          <w:sz w:val="52"/>
          <w:szCs w:val="52"/>
        </w:rPr>
        <w:t>澳大利亚阿德莱德</w:t>
      </w:r>
      <w:r w:rsidRPr="008641C2">
        <w:rPr>
          <w:rFonts w:asciiTheme="minorHAnsi" w:eastAsiaTheme="majorEastAsia" w:hAnsiTheme="minorHAnsi" w:cstheme="minorHAnsi" w:hint="eastAsia"/>
          <w:b/>
          <w:color w:val="365F91" w:themeColor="accent1" w:themeShade="BF"/>
          <w:kern w:val="0"/>
          <w:sz w:val="52"/>
          <w:szCs w:val="52"/>
        </w:rPr>
        <w:t>大学</w:t>
      </w:r>
    </w:p>
    <w:p w14:paraId="29CA7BBE" w14:textId="77777777" w:rsidR="00CB2D07" w:rsidRDefault="00CB2D07" w:rsidP="00CB2D07">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color w:val="365F91" w:themeColor="accent1" w:themeShade="BF"/>
          <w:kern w:val="0"/>
          <w:sz w:val="44"/>
          <w:szCs w:val="44"/>
        </w:rPr>
        <w:t>学术英语与研究沟通技能项目</w:t>
      </w:r>
    </w:p>
    <w:p w14:paraId="57F9F0B4" w14:textId="77777777" w:rsidR="00CB2D07" w:rsidRDefault="00CB2D07" w:rsidP="00CB2D07">
      <w:pPr>
        <w:widowControl/>
        <w:spacing w:line="360" w:lineRule="auto"/>
        <w:jc w:val="center"/>
        <w:rPr>
          <w:rFonts w:asciiTheme="minorHAnsi" w:eastAsiaTheme="majorEastAsia" w:hAnsiTheme="minorHAnsi" w:cstheme="minorHAnsi"/>
          <w:b/>
          <w:kern w:val="0"/>
          <w:sz w:val="44"/>
          <w:szCs w:val="44"/>
        </w:rPr>
      </w:pPr>
      <w:r>
        <w:rPr>
          <w:rFonts w:asciiTheme="minorHAnsi" w:eastAsiaTheme="majorEastAsia" w:hAnsiTheme="minorHAnsi" w:cstheme="minorHAnsi" w:hint="eastAsia"/>
          <w:b/>
          <w:kern w:val="0"/>
          <w:sz w:val="44"/>
          <w:szCs w:val="44"/>
        </w:rPr>
        <w:t>U</w:t>
      </w:r>
      <w:r>
        <w:rPr>
          <w:rFonts w:asciiTheme="minorHAnsi" w:eastAsiaTheme="majorEastAsia" w:hAnsiTheme="minorHAnsi" w:cstheme="minorHAnsi"/>
          <w:b/>
          <w:kern w:val="0"/>
          <w:sz w:val="44"/>
          <w:szCs w:val="44"/>
        </w:rPr>
        <w:t xml:space="preserve">niversity of Adelaide </w:t>
      </w:r>
    </w:p>
    <w:p w14:paraId="2A940A93" w14:textId="77777777" w:rsidR="00CB2D07" w:rsidRDefault="00CB2D07" w:rsidP="00CB2D07">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b/>
          <w:kern w:val="0"/>
          <w:sz w:val="32"/>
          <w:szCs w:val="21"/>
        </w:rPr>
        <w:t xml:space="preserve">Academic English and Research Communication Skills Program </w:t>
      </w:r>
    </w:p>
    <w:p w14:paraId="03713064" w14:textId="77777777" w:rsidR="00A31A95" w:rsidRPr="00CB2D07" w:rsidRDefault="00A31A95" w:rsidP="000A0A86">
      <w:pPr>
        <w:widowControl/>
        <w:spacing w:line="360" w:lineRule="auto"/>
        <w:jc w:val="center"/>
        <w:rPr>
          <w:rFonts w:asciiTheme="minorHAnsi" w:eastAsiaTheme="majorEastAsia" w:hAnsiTheme="minorHAnsi" w:cstheme="minorHAnsi"/>
          <w:b/>
          <w:kern w:val="0"/>
          <w:sz w:val="32"/>
          <w:szCs w:val="21"/>
        </w:rPr>
      </w:pPr>
    </w:p>
    <w:p w14:paraId="285A1FE1" w14:textId="77777777" w:rsidR="00A31A95" w:rsidRPr="00C56970" w:rsidRDefault="00A31A95" w:rsidP="000A0A86">
      <w:pPr>
        <w:widowControl/>
        <w:spacing w:line="360" w:lineRule="auto"/>
        <w:jc w:val="center"/>
        <w:rPr>
          <w:rFonts w:asciiTheme="minorHAnsi" w:eastAsiaTheme="majorEastAsia" w:hAnsiTheme="minorHAnsi" w:cstheme="minorHAnsi"/>
          <w:b/>
          <w:kern w:val="0"/>
          <w:sz w:val="32"/>
          <w:szCs w:val="21"/>
        </w:rPr>
      </w:pPr>
    </w:p>
    <w:p w14:paraId="0EF34EBD" w14:textId="77777777" w:rsidR="0090663C" w:rsidRDefault="0090663C" w:rsidP="0090663C">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67826CA9" w14:textId="3B2E1D36" w:rsidR="00CB2D07" w:rsidRDefault="00CB2D07" w:rsidP="00CB2D07">
      <w:pPr>
        <w:widowControl/>
        <w:spacing w:line="360" w:lineRule="auto"/>
        <w:ind w:firstLine="420"/>
        <w:jc w:val="left"/>
        <w:rPr>
          <w:rFonts w:asciiTheme="minorHAnsi" w:eastAsiaTheme="majorEastAsia" w:hAnsiTheme="minorHAnsi" w:cstheme="minorHAnsi"/>
          <w:kern w:val="0"/>
          <w:szCs w:val="21"/>
        </w:rPr>
      </w:pPr>
      <w:r>
        <w:t>本项目是</w:t>
      </w:r>
      <w:r>
        <w:rPr>
          <w:rFonts w:hint="eastAsia"/>
        </w:rPr>
        <w:t>由</w:t>
      </w:r>
      <w:r>
        <w:t>澳大利亚阿德莱德大学设计</w:t>
      </w:r>
      <w:r>
        <w:rPr>
          <w:rFonts w:hint="eastAsia"/>
        </w:rPr>
        <w:t>的访学</w:t>
      </w:r>
      <w:r>
        <w:t>项目，旨在提高学生的学术英语及专业英语的综合运用水平，增强学生在学术研究、学术写作、学术表述以及学术流程与规范方面的知识并提高其相关能力，</w:t>
      </w:r>
      <w:r>
        <w:rPr>
          <w:rFonts w:hint="eastAsia"/>
        </w:rPr>
        <w:t>同时</w:t>
      </w:r>
      <w:r>
        <w:t>加强学生的跨文化沟通技巧，从而使他们能够更加自信有效地参与学术活动。该项目不仅适合未来有意赴海外深造的学生，也同样适合希望拓展深化学术沟通技能的学生。</w:t>
      </w:r>
    </w:p>
    <w:p w14:paraId="2485D361" w14:textId="606AB6E5" w:rsidR="00A31A95" w:rsidRPr="00CB2D07" w:rsidRDefault="00A31A95" w:rsidP="0090663C">
      <w:pPr>
        <w:widowControl/>
        <w:tabs>
          <w:tab w:val="left" w:pos="460"/>
        </w:tabs>
        <w:spacing w:line="360" w:lineRule="auto"/>
        <w:rPr>
          <w:rFonts w:asciiTheme="minorHAnsi" w:eastAsiaTheme="majorEastAsia" w:hAnsiTheme="minorHAnsi" w:cstheme="minorHAnsi"/>
          <w:b/>
          <w:kern w:val="0"/>
          <w:sz w:val="32"/>
          <w:szCs w:val="21"/>
        </w:rPr>
      </w:pPr>
    </w:p>
    <w:p w14:paraId="1260A310" w14:textId="77777777" w:rsidR="0090663C" w:rsidRDefault="0090663C" w:rsidP="0090663C">
      <w:pPr>
        <w:pStyle w:val="ab"/>
        <w:widowControl/>
        <w:spacing w:line="360" w:lineRule="auto"/>
        <w:ind w:firstLineChars="0" w:firstLine="0"/>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二、项目特色优势</w:t>
      </w:r>
    </w:p>
    <w:p w14:paraId="6AAFD901" w14:textId="77777777" w:rsidR="00CB2D07" w:rsidRDefault="00CB2D07" w:rsidP="00CB2D07">
      <w:pPr>
        <w:pStyle w:val="ab"/>
        <w:widowControl/>
        <w:numPr>
          <w:ilvl w:val="1"/>
          <w:numId w:val="36"/>
        </w:numPr>
        <w:spacing w:line="360" w:lineRule="auto"/>
        <w:ind w:firstLineChars="0"/>
        <w:jc w:val="left"/>
        <w:rPr>
          <w:rFonts w:asciiTheme="minorHAnsi" w:hAnsiTheme="minorHAnsi" w:cs="Calibri"/>
          <w:szCs w:val="21"/>
        </w:rPr>
      </w:pPr>
      <w:r>
        <w:rPr>
          <w:rFonts w:asciiTheme="minorHAnsi" w:hAnsiTheme="minorHAnsi" w:cs="Calibri" w:hint="eastAsia"/>
          <w:szCs w:val="21"/>
        </w:rPr>
        <w:t>【澳洲八大名校课程】可</w:t>
      </w:r>
      <w:r>
        <w:t>享有澳大利亚顶级名校教学资源与师资配备，课程品质有保证。</w:t>
      </w:r>
      <w:r>
        <w:rPr>
          <w:rFonts w:asciiTheme="minorHAnsi" w:hAnsiTheme="minorHAnsi" w:cs="Calibri" w:hint="eastAsia"/>
          <w:szCs w:val="21"/>
        </w:rPr>
        <w:t>；</w:t>
      </w:r>
    </w:p>
    <w:p w14:paraId="7724F771" w14:textId="77777777" w:rsidR="00CB2D07" w:rsidRDefault="00CB2D07" w:rsidP="00CB2D07">
      <w:pPr>
        <w:pStyle w:val="ab"/>
        <w:widowControl/>
        <w:numPr>
          <w:ilvl w:val="1"/>
          <w:numId w:val="36"/>
        </w:numPr>
        <w:spacing w:line="360" w:lineRule="auto"/>
        <w:ind w:firstLineChars="0"/>
        <w:jc w:val="left"/>
        <w:rPr>
          <w:rFonts w:asciiTheme="minorHAnsi" w:hAnsiTheme="minorHAnsi" w:cs="Calibri"/>
          <w:szCs w:val="21"/>
        </w:rPr>
      </w:pPr>
      <w:r>
        <w:rPr>
          <w:rFonts w:asciiTheme="minorHAnsi" w:hAnsiTheme="minorHAnsi" w:cs="Calibri" w:hint="eastAsia"/>
          <w:szCs w:val="21"/>
        </w:rPr>
        <w:t>【全方位提升学术研究技能】</w:t>
      </w:r>
      <w:r>
        <w:t>从学术英语</w:t>
      </w:r>
      <w:r>
        <w:rPr>
          <w:rFonts w:hint="eastAsia"/>
        </w:rPr>
        <w:t>、</w:t>
      </w:r>
      <w:r>
        <w:t>研究沟通技能到跨文化沟通技巧，帮助学员有效提升综合学术研究水平</w:t>
      </w:r>
      <w:r>
        <w:rPr>
          <w:rFonts w:asciiTheme="minorHAnsi" w:hAnsiTheme="minorHAnsi" w:cs="Calibri" w:hint="eastAsia"/>
          <w:szCs w:val="21"/>
        </w:rPr>
        <w:t>；</w:t>
      </w:r>
    </w:p>
    <w:p w14:paraId="6035A275" w14:textId="77777777" w:rsidR="00CB2D07" w:rsidRDefault="00CB2D07" w:rsidP="00CB2D07">
      <w:pPr>
        <w:pStyle w:val="ab"/>
        <w:widowControl/>
        <w:numPr>
          <w:ilvl w:val="1"/>
          <w:numId w:val="36"/>
        </w:numPr>
        <w:spacing w:line="360" w:lineRule="auto"/>
        <w:ind w:firstLineChars="0"/>
        <w:jc w:val="left"/>
        <w:rPr>
          <w:rFonts w:asciiTheme="minorHAnsi" w:hAnsiTheme="minorHAnsi" w:cs="Calibri"/>
          <w:szCs w:val="21"/>
        </w:rPr>
      </w:pPr>
      <w:r>
        <w:rPr>
          <w:rFonts w:asciiTheme="minorHAnsi" w:hAnsiTheme="minorHAnsi" w:cs="Calibri" w:hint="eastAsia"/>
          <w:szCs w:val="21"/>
        </w:rPr>
        <w:t>【官方品质保障】</w:t>
      </w:r>
      <w:r>
        <w:t>学</w:t>
      </w:r>
      <w:r>
        <w:rPr>
          <w:rFonts w:hint="eastAsia"/>
        </w:rPr>
        <w:t>生</w:t>
      </w:r>
      <w:r>
        <w:t>可获权使用阿大在线教学系统</w:t>
      </w:r>
      <w:r>
        <w:rPr>
          <w:rFonts w:asciiTheme="minorHAnsi" w:hAnsiTheme="minorHAnsi" w:cstheme="minorHAnsi"/>
        </w:rPr>
        <w:t>MyUni</w:t>
      </w:r>
      <w:r>
        <w:rPr>
          <w:rFonts w:asciiTheme="minorHAnsi" w:hAnsiTheme="minorHAnsi" w:cstheme="minorHAnsi" w:hint="eastAsia"/>
        </w:rPr>
        <w:t>与图书馆资源</w:t>
      </w:r>
      <w:r>
        <w:t xml:space="preserve">, </w:t>
      </w:r>
      <w:r>
        <w:t>并可获得官方学习证明与成绩单</w:t>
      </w:r>
      <w:r>
        <w:rPr>
          <w:rFonts w:asciiTheme="minorHAnsi" w:hAnsiTheme="minorHAnsi" w:cs="Calibri" w:hint="eastAsia"/>
          <w:szCs w:val="21"/>
        </w:rPr>
        <w:t>；</w:t>
      </w:r>
    </w:p>
    <w:p w14:paraId="04A65ED0" w14:textId="77777777" w:rsidR="00CB2D07" w:rsidRDefault="00CB2D07" w:rsidP="00CB2D07">
      <w:pPr>
        <w:pStyle w:val="ab"/>
        <w:widowControl/>
        <w:numPr>
          <w:ilvl w:val="1"/>
          <w:numId w:val="36"/>
        </w:numPr>
        <w:spacing w:line="360" w:lineRule="auto"/>
        <w:ind w:firstLineChars="0"/>
        <w:jc w:val="left"/>
        <w:rPr>
          <w:rFonts w:asciiTheme="minorHAnsi" w:hAnsiTheme="minorHAnsi" w:cs="Calibri"/>
          <w:szCs w:val="21"/>
        </w:rPr>
      </w:pPr>
      <w:r>
        <w:rPr>
          <w:rFonts w:asciiTheme="minorHAnsi" w:hAnsiTheme="minorHAnsi" w:cs="Calibri" w:hint="eastAsia"/>
          <w:szCs w:val="21"/>
        </w:rPr>
        <w:lastRenderedPageBreak/>
        <w:t>【社会文化体验】学生可以参加各类文化活动，实地感受南澳地区独特的社会文化，获得丰富的学习体验</w:t>
      </w:r>
    </w:p>
    <w:p w14:paraId="00A6FD47" w14:textId="4C7A4B8F" w:rsidR="003E21A2" w:rsidRPr="00CB2D07" w:rsidRDefault="003E21A2" w:rsidP="00A31A95">
      <w:pPr>
        <w:widowControl/>
        <w:spacing w:line="360" w:lineRule="auto"/>
        <w:jc w:val="left"/>
        <w:rPr>
          <w:rFonts w:asciiTheme="minorHAnsi" w:eastAsiaTheme="majorEastAsia" w:hAnsiTheme="minorHAnsi" w:cstheme="minorHAnsi"/>
          <w:b/>
          <w:kern w:val="0"/>
          <w:sz w:val="24"/>
          <w:szCs w:val="21"/>
        </w:rPr>
      </w:pPr>
    </w:p>
    <w:p w14:paraId="664CCA65" w14:textId="77777777" w:rsidR="00DC78DD" w:rsidRPr="00F37484" w:rsidRDefault="00DC78DD" w:rsidP="00DC78DD">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三、</w:t>
      </w:r>
      <w:r>
        <w:rPr>
          <w:rFonts w:asciiTheme="minorHAnsi" w:eastAsiaTheme="majorEastAsia" w:hAnsiTheme="minorHAnsi" w:cstheme="minorHAnsi" w:hint="eastAsia"/>
          <w:b/>
          <w:kern w:val="0"/>
          <w:szCs w:val="21"/>
        </w:rPr>
        <w:t xml:space="preserve"> </w:t>
      </w:r>
      <w:r w:rsidRPr="00F37484">
        <w:rPr>
          <w:rFonts w:asciiTheme="minorHAnsi" w:eastAsiaTheme="majorEastAsia" w:hAnsiTheme="minorHAnsi" w:cstheme="minorHAnsi" w:hint="eastAsia"/>
          <w:b/>
          <w:kern w:val="0"/>
          <w:szCs w:val="21"/>
        </w:rPr>
        <w:t>阿德莱德大学简介</w:t>
      </w:r>
    </w:p>
    <w:p w14:paraId="7DAF2910" w14:textId="77777777" w:rsidR="000B1FFA" w:rsidRDefault="000B1FFA" w:rsidP="000B1FFA">
      <w:pPr>
        <w:pStyle w:val="ab"/>
        <w:widowControl/>
        <w:numPr>
          <w:ilvl w:val="0"/>
          <w:numId w:val="38"/>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43C75761" w14:textId="31E00827" w:rsidR="000B1FFA" w:rsidRDefault="000B1FFA" w:rsidP="000B1FFA">
      <w:pPr>
        <w:pStyle w:val="ab"/>
        <w:widowControl/>
        <w:numPr>
          <w:ilvl w:val="0"/>
          <w:numId w:val="38"/>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20</w:t>
      </w:r>
      <w:r>
        <w:rPr>
          <w:rFonts w:asciiTheme="minorHAnsi" w:hAnsiTheme="minorHAnsi" w:cs="Arial" w:hint="eastAsia"/>
          <w:color w:val="333333"/>
          <w:szCs w:val="21"/>
          <w:shd w:val="clear" w:color="auto" w:fill="FFFFFF"/>
        </w:rPr>
        <w:t>25</w:t>
      </w:r>
      <w:r>
        <w:rPr>
          <w:rFonts w:asciiTheme="minorHAnsi" w:hAnsiTheme="minorHAnsi" w:cs="Arial" w:hint="eastAsia"/>
          <w:color w:val="333333"/>
          <w:szCs w:val="21"/>
          <w:shd w:val="clear" w:color="auto" w:fill="FFFFFF"/>
        </w:rPr>
        <w:t>年</w:t>
      </w:r>
      <w:r>
        <w:rPr>
          <w:rFonts w:asciiTheme="minorHAnsi" w:hAnsiTheme="minorHAnsi" w:cs="Arial" w:hint="eastAsia"/>
          <w:color w:val="333333"/>
          <w:szCs w:val="21"/>
          <w:shd w:val="clear" w:color="auto" w:fill="FFFFFF"/>
        </w:rPr>
        <w:t>QS</w:t>
      </w:r>
      <w:r>
        <w:rPr>
          <w:rFonts w:asciiTheme="minorHAnsi" w:hAnsiTheme="minorHAnsi" w:cs="Arial"/>
          <w:color w:val="333333"/>
          <w:szCs w:val="21"/>
          <w:shd w:val="clear" w:color="auto" w:fill="FFFFFF"/>
        </w:rPr>
        <w:t>世界大学综合排名第</w:t>
      </w:r>
      <w:r>
        <w:rPr>
          <w:rFonts w:asciiTheme="minorHAnsi" w:hAnsiTheme="minorHAnsi" w:cs="Arial"/>
          <w:color w:val="333333"/>
          <w:szCs w:val="21"/>
          <w:shd w:val="clear" w:color="auto" w:fill="FFFFFF"/>
        </w:rPr>
        <w:t>8</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w:t>
      </w:r>
      <w:r>
        <w:rPr>
          <w:rFonts w:asciiTheme="minorHAnsi" w:hAnsiTheme="minorHAnsi" w:cs="Arial" w:hint="eastAsia"/>
          <w:color w:val="333333"/>
          <w:szCs w:val="21"/>
          <w:shd w:val="clear" w:color="auto" w:fill="FFFFFF"/>
        </w:rPr>
        <w:t>2025</w:t>
      </w:r>
      <w:r>
        <w:rPr>
          <w:rFonts w:asciiTheme="minorHAnsi" w:hAnsiTheme="minorHAnsi" w:cs="Arial" w:hint="eastAsia"/>
          <w:color w:val="333333"/>
          <w:szCs w:val="21"/>
          <w:shd w:val="clear" w:color="auto" w:fill="FFFFFF"/>
        </w:rPr>
        <w:t>年美国新闻与世界报道全球大学排名第</w:t>
      </w:r>
      <w:r>
        <w:rPr>
          <w:rFonts w:asciiTheme="minorHAnsi" w:hAnsiTheme="minorHAnsi" w:cs="Arial" w:hint="eastAsia"/>
          <w:color w:val="333333"/>
          <w:szCs w:val="21"/>
          <w:shd w:val="clear" w:color="auto" w:fill="FFFFFF"/>
        </w:rPr>
        <w:t>92</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 xml:space="preserve"> </w:t>
      </w:r>
    </w:p>
    <w:p w14:paraId="516FF4C9" w14:textId="77777777" w:rsidR="000B1FFA" w:rsidRDefault="000B1FFA" w:rsidP="000B1FFA">
      <w:pPr>
        <w:pStyle w:val="ab"/>
        <w:widowControl/>
        <w:numPr>
          <w:ilvl w:val="0"/>
          <w:numId w:val="38"/>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r>
        <w:rPr>
          <w:rFonts w:asciiTheme="minorHAnsi" w:hAnsiTheme="minorHAnsi" w:cs="Arial" w:hint="eastAsia"/>
          <w:color w:val="333333"/>
          <w:szCs w:val="21"/>
          <w:shd w:val="clear" w:color="auto" w:fill="FFFFFF"/>
        </w:rPr>
        <w:t>工程、</w:t>
      </w:r>
      <w:hyperlink r:id="rId9"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、物理科学、信息技术与电信、环境科学和社会科学</w:t>
      </w:r>
      <w:r>
        <w:rPr>
          <w:rFonts w:asciiTheme="minorHAnsi" w:hAnsiTheme="minorHAnsi" w:cs="Arial" w:hint="eastAsia"/>
          <w:color w:val="333333"/>
          <w:szCs w:val="21"/>
          <w:shd w:val="clear" w:color="auto" w:fill="FFFFFF"/>
        </w:rPr>
        <w:t>；</w:t>
      </w:r>
    </w:p>
    <w:p w14:paraId="4F0EA6F9" w14:textId="77777777" w:rsidR="000B1FFA" w:rsidRDefault="000B1FFA" w:rsidP="000B1FFA">
      <w:pPr>
        <w:pStyle w:val="ab"/>
        <w:widowControl/>
        <w:numPr>
          <w:ilvl w:val="0"/>
          <w:numId w:val="38"/>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7D6DEF70" w14:textId="55F8971F" w:rsidR="00851A7E" w:rsidRPr="000B1FFA" w:rsidRDefault="00851A7E" w:rsidP="00851A7E">
      <w:pPr>
        <w:widowControl/>
        <w:spacing w:line="360" w:lineRule="auto"/>
        <w:jc w:val="left"/>
        <w:rPr>
          <w:rFonts w:asciiTheme="minorHAnsi" w:eastAsiaTheme="majorEastAsia" w:hAnsiTheme="minorHAnsi" w:cstheme="minorHAnsi"/>
          <w:b/>
          <w:color w:val="365F91" w:themeColor="accent1" w:themeShade="BF"/>
          <w:sz w:val="24"/>
        </w:rPr>
      </w:pPr>
    </w:p>
    <w:p w14:paraId="7351EE78" w14:textId="77777777" w:rsidR="00DC78DD" w:rsidRPr="00407D90" w:rsidRDefault="00DC78DD" w:rsidP="00DC78DD">
      <w:pPr>
        <w:pStyle w:val="ab"/>
        <w:widowControl/>
        <w:spacing w:line="360" w:lineRule="auto"/>
        <w:ind w:firstLineChars="0" w:firstLine="0"/>
        <w:jc w:val="left"/>
        <w:rPr>
          <w:rFonts w:asciiTheme="minorHAnsi" w:hAnsiTheme="minorHAnsi" w:cstheme="minorHAnsi"/>
          <w:b/>
          <w:kern w:val="0"/>
          <w:szCs w:val="21"/>
        </w:rPr>
      </w:pPr>
      <w:r>
        <w:rPr>
          <w:rFonts w:asciiTheme="minorHAnsi" w:hAnsiTheme="minorHAnsi" w:cstheme="minorHAnsi" w:hint="eastAsia"/>
          <w:b/>
          <w:kern w:val="0"/>
          <w:szCs w:val="21"/>
        </w:rPr>
        <w:t>四、项目详情</w:t>
      </w:r>
    </w:p>
    <w:p w14:paraId="61CCA634" w14:textId="2A82B461" w:rsidR="001536BC" w:rsidRPr="00BB7DA1" w:rsidRDefault="00DC78DD" w:rsidP="00BB7DA1">
      <w:pPr>
        <w:widowControl/>
        <w:spacing w:line="360" w:lineRule="auto"/>
        <w:jc w:val="left"/>
        <w:rPr>
          <w:rFonts w:asciiTheme="minorHAnsi" w:eastAsiaTheme="majorEastAsia" w:hAnsiTheme="minorHAnsi" w:cstheme="minorHAnsi" w:hint="eastAsia"/>
          <w:szCs w:val="21"/>
        </w:rPr>
      </w:pPr>
      <w:r w:rsidRPr="00330C63">
        <w:rPr>
          <w:rFonts w:asciiTheme="minorHAnsi" w:eastAsiaTheme="majorEastAsia" w:hAnsiTheme="minorHAnsi" w:cstheme="minorHAnsi" w:hint="eastAsia"/>
          <w:b/>
          <w:bCs/>
          <w:szCs w:val="21"/>
        </w:rPr>
        <w:t>【项目日期】</w:t>
      </w:r>
      <w:r w:rsidRPr="00330C63">
        <w:rPr>
          <w:rFonts w:asciiTheme="minorHAnsi" w:eastAsiaTheme="majorEastAsia" w:hAnsiTheme="minorHAnsi" w:cstheme="minorHAnsi" w:hint="eastAsia"/>
          <w:b/>
          <w:szCs w:val="21"/>
        </w:rPr>
        <w:t>2</w:t>
      </w:r>
      <w:r w:rsidRPr="00330C63">
        <w:rPr>
          <w:rFonts w:asciiTheme="minorHAnsi" w:eastAsiaTheme="majorEastAsia" w:hAnsiTheme="minorHAnsi" w:cstheme="minorHAnsi"/>
          <w:b/>
          <w:szCs w:val="21"/>
        </w:rPr>
        <w:t>0</w:t>
      </w:r>
      <w:r w:rsidRPr="00330C63">
        <w:rPr>
          <w:rFonts w:asciiTheme="minorHAnsi" w:eastAsiaTheme="majorEastAsia" w:hAnsiTheme="minorHAnsi" w:cstheme="minorHAnsi" w:hint="eastAsia"/>
          <w:b/>
          <w:szCs w:val="21"/>
        </w:rPr>
        <w:t>2</w:t>
      </w:r>
      <w:r w:rsidR="00774AF5">
        <w:rPr>
          <w:rFonts w:asciiTheme="minorHAnsi" w:eastAsiaTheme="majorEastAsia" w:hAnsiTheme="minorHAnsi" w:cstheme="minorHAnsi"/>
          <w:b/>
          <w:szCs w:val="21"/>
        </w:rPr>
        <w:t>4</w:t>
      </w:r>
      <w:r w:rsidRPr="00330C63">
        <w:rPr>
          <w:rFonts w:asciiTheme="minorHAnsi" w:eastAsiaTheme="majorEastAsia" w:hAnsiTheme="minorHAnsi" w:cstheme="minorHAnsi" w:hint="eastAsia"/>
          <w:b/>
          <w:szCs w:val="21"/>
        </w:rPr>
        <w:t>年</w:t>
      </w:r>
      <w:r w:rsidR="00464DE1">
        <w:rPr>
          <w:rFonts w:asciiTheme="minorHAnsi" w:eastAsiaTheme="majorEastAsia" w:hAnsiTheme="minorHAnsi" w:cstheme="minorHAnsi" w:hint="eastAsia"/>
          <w:b/>
          <w:szCs w:val="21"/>
        </w:rPr>
        <w:t>12</w:t>
      </w:r>
      <w:r w:rsidR="00464DE1">
        <w:rPr>
          <w:rFonts w:asciiTheme="minorHAnsi" w:eastAsiaTheme="majorEastAsia" w:hAnsiTheme="minorHAnsi" w:cstheme="minorHAnsi" w:hint="eastAsia"/>
          <w:b/>
          <w:szCs w:val="21"/>
        </w:rPr>
        <w:t>月</w:t>
      </w:r>
      <w:r w:rsidR="000B1FFA">
        <w:rPr>
          <w:rFonts w:asciiTheme="minorHAnsi" w:eastAsiaTheme="majorEastAsia" w:hAnsiTheme="minorHAnsi" w:cstheme="minorHAnsi" w:hint="eastAsia"/>
          <w:b/>
          <w:szCs w:val="21"/>
        </w:rPr>
        <w:t>2</w:t>
      </w:r>
      <w:r w:rsidR="000B1FFA">
        <w:rPr>
          <w:rFonts w:asciiTheme="minorHAnsi" w:eastAsiaTheme="majorEastAsia" w:hAnsiTheme="minorHAnsi" w:cstheme="minorHAnsi" w:hint="eastAsia"/>
          <w:b/>
          <w:szCs w:val="21"/>
        </w:rPr>
        <w:t>日</w:t>
      </w:r>
      <w:r w:rsidR="000B1FFA">
        <w:rPr>
          <w:rFonts w:asciiTheme="minorHAnsi" w:eastAsiaTheme="majorEastAsia" w:hAnsiTheme="minorHAnsi" w:cstheme="minorHAnsi" w:hint="eastAsia"/>
          <w:b/>
          <w:szCs w:val="21"/>
        </w:rPr>
        <w:t xml:space="preserve"> </w:t>
      </w:r>
      <w:r w:rsidR="000B1FFA">
        <w:rPr>
          <w:rFonts w:asciiTheme="minorHAnsi" w:eastAsiaTheme="majorEastAsia" w:hAnsiTheme="minorHAnsi" w:cstheme="minorHAnsi"/>
          <w:b/>
          <w:szCs w:val="21"/>
        </w:rPr>
        <w:t>–</w:t>
      </w:r>
      <w:r w:rsidR="000B1FFA">
        <w:rPr>
          <w:rFonts w:asciiTheme="minorHAnsi" w:eastAsiaTheme="majorEastAsia" w:hAnsiTheme="minorHAnsi" w:cstheme="minorHAnsi" w:hint="eastAsia"/>
          <w:b/>
          <w:szCs w:val="21"/>
        </w:rPr>
        <w:t xml:space="preserve"> 2025</w:t>
      </w:r>
      <w:r w:rsidR="000B1FFA">
        <w:rPr>
          <w:rFonts w:asciiTheme="minorHAnsi" w:eastAsiaTheme="majorEastAsia" w:hAnsiTheme="minorHAnsi" w:cstheme="minorHAnsi" w:hint="eastAsia"/>
          <w:b/>
          <w:szCs w:val="21"/>
        </w:rPr>
        <w:t>年</w:t>
      </w:r>
      <w:r w:rsidR="000B1FFA">
        <w:rPr>
          <w:rFonts w:asciiTheme="minorHAnsi" w:eastAsiaTheme="majorEastAsia" w:hAnsiTheme="minorHAnsi" w:cstheme="minorHAnsi" w:hint="eastAsia"/>
          <w:b/>
          <w:szCs w:val="21"/>
        </w:rPr>
        <w:t>3</w:t>
      </w:r>
      <w:r w:rsidR="000B1FFA">
        <w:rPr>
          <w:rFonts w:asciiTheme="minorHAnsi" w:eastAsiaTheme="majorEastAsia" w:hAnsiTheme="minorHAnsi" w:cstheme="minorHAnsi" w:hint="eastAsia"/>
          <w:b/>
          <w:szCs w:val="21"/>
        </w:rPr>
        <w:t>月</w:t>
      </w:r>
      <w:r w:rsidR="000B1FFA">
        <w:rPr>
          <w:rFonts w:asciiTheme="minorHAnsi" w:eastAsiaTheme="majorEastAsia" w:hAnsiTheme="minorHAnsi" w:cstheme="minorHAnsi" w:hint="eastAsia"/>
          <w:b/>
          <w:szCs w:val="21"/>
        </w:rPr>
        <w:t>7</w:t>
      </w:r>
      <w:r w:rsidR="000B1FFA">
        <w:rPr>
          <w:rFonts w:asciiTheme="minorHAnsi" w:eastAsiaTheme="majorEastAsia" w:hAnsiTheme="minorHAnsi" w:cstheme="minorHAnsi" w:hint="eastAsia"/>
          <w:b/>
          <w:szCs w:val="21"/>
        </w:rPr>
        <w:t>日</w:t>
      </w:r>
      <w:r w:rsidR="00835512">
        <w:rPr>
          <w:rFonts w:asciiTheme="minorHAnsi" w:eastAsiaTheme="majorEastAsia" w:hAnsiTheme="minorHAnsi" w:cstheme="minorHAnsi"/>
          <w:b/>
          <w:szCs w:val="21"/>
        </w:rPr>
        <w:br/>
      </w:r>
    </w:p>
    <w:p w14:paraId="7B7F6391" w14:textId="6D2EAF52" w:rsidR="0075512B" w:rsidRPr="00330C63" w:rsidRDefault="00330C63" w:rsidP="00330C63">
      <w:pPr>
        <w:pStyle w:val="ab"/>
        <w:widowControl/>
        <w:spacing w:line="360" w:lineRule="auto"/>
        <w:ind w:left="422" w:hangingChars="200" w:hanging="422"/>
        <w:jc w:val="left"/>
        <w:rPr>
          <w:rFonts w:asciiTheme="minorHAnsi" w:hAnsiTheme="minorHAnsi" w:cstheme="minorHAnsi"/>
          <w:kern w:val="0"/>
          <w:szCs w:val="21"/>
        </w:rPr>
      </w:pPr>
      <w:bookmarkStart w:id="1" w:name="_Hlk47022997"/>
      <w:r>
        <w:rPr>
          <w:rFonts w:asciiTheme="minorHAnsi" w:eastAsiaTheme="majorEastAsia" w:hAnsiTheme="minorHAnsi" w:cstheme="minorHAnsi" w:hint="eastAsia"/>
          <w:b/>
          <w:bCs/>
          <w:szCs w:val="21"/>
        </w:rPr>
        <w:t>【</w:t>
      </w:r>
      <w:r w:rsidRPr="00330C63">
        <w:rPr>
          <w:rFonts w:asciiTheme="minorHAnsi" w:eastAsiaTheme="majorEastAsia" w:hAnsiTheme="minorHAnsi" w:cstheme="minorHAnsi" w:hint="eastAsia"/>
          <w:b/>
          <w:bCs/>
          <w:szCs w:val="21"/>
        </w:rPr>
        <w:t>项目</w:t>
      </w:r>
      <w:r>
        <w:rPr>
          <w:rFonts w:asciiTheme="minorHAnsi" w:eastAsiaTheme="majorEastAsia" w:hAnsiTheme="minorHAnsi" w:cstheme="minorHAnsi" w:hint="eastAsia"/>
          <w:b/>
          <w:bCs/>
          <w:szCs w:val="21"/>
        </w:rPr>
        <w:t>内容】</w:t>
      </w:r>
    </w:p>
    <w:bookmarkEnd w:id="1"/>
    <w:p w14:paraId="3B44FFFE" w14:textId="77777777" w:rsidR="00354BC8" w:rsidRDefault="00354BC8" w:rsidP="00354BC8">
      <w:pPr>
        <w:pStyle w:val="ab"/>
        <w:widowControl/>
        <w:spacing w:line="360" w:lineRule="auto"/>
        <w:ind w:leftChars="200" w:left="420" w:firstLineChars="0" w:firstLine="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本</w:t>
      </w:r>
      <w:r w:rsidR="00EB411D" w:rsidRPr="002F4C1E">
        <w:rPr>
          <w:rFonts w:asciiTheme="minorHAnsi" w:eastAsiaTheme="majorEastAsia" w:hAnsiTheme="minorHAnsi" w:cstheme="minorHAnsi" w:hint="eastAsia"/>
          <w:szCs w:val="21"/>
        </w:rPr>
        <w:t>项目</w:t>
      </w:r>
      <w:r w:rsidR="008D6FD8">
        <w:rPr>
          <w:rFonts w:asciiTheme="minorHAnsi" w:eastAsiaTheme="majorEastAsia" w:hAnsiTheme="minorHAnsi" w:cstheme="minorHAnsi" w:hint="eastAsia"/>
          <w:szCs w:val="21"/>
        </w:rPr>
        <w:t>为期</w:t>
      </w:r>
      <w:r w:rsidR="00727975">
        <w:rPr>
          <w:rFonts w:asciiTheme="minorHAnsi" w:eastAsiaTheme="majorEastAsia" w:hAnsiTheme="minorHAnsi" w:cstheme="minorHAnsi" w:hint="eastAsia"/>
          <w:szCs w:val="21"/>
        </w:rPr>
        <w:t>1</w:t>
      </w:r>
      <w:r w:rsidR="000B1FFA">
        <w:rPr>
          <w:rFonts w:asciiTheme="minorHAnsi" w:eastAsiaTheme="majorEastAsia" w:hAnsiTheme="minorHAnsi" w:cstheme="minorHAnsi" w:hint="eastAsia"/>
          <w:szCs w:val="21"/>
        </w:rPr>
        <w:t>4</w:t>
      </w:r>
      <w:r w:rsidR="00727975">
        <w:rPr>
          <w:rFonts w:asciiTheme="minorHAnsi" w:eastAsiaTheme="majorEastAsia" w:hAnsiTheme="minorHAnsi" w:cstheme="minorHAnsi" w:hint="eastAsia"/>
          <w:szCs w:val="21"/>
        </w:rPr>
        <w:t>周</w:t>
      </w:r>
      <w:r w:rsidR="008D6FD8">
        <w:rPr>
          <w:rFonts w:asciiTheme="minorHAnsi" w:eastAsiaTheme="majorEastAsia" w:hAnsiTheme="minorHAnsi" w:cstheme="minorHAnsi" w:hint="eastAsia"/>
          <w:szCs w:val="21"/>
        </w:rPr>
        <w:t>，</w:t>
      </w:r>
      <w:r w:rsidR="000B1FFA">
        <w:rPr>
          <w:rFonts w:asciiTheme="minorHAnsi" w:eastAsiaTheme="majorEastAsia" w:hAnsiTheme="minorHAnsi" w:cstheme="minorHAnsi" w:hint="eastAsia"/>
          <w:szCs w:val="21"/>
        </w:rPr>
        <w:t>其中教学周为</w:t>
      </w:r>
      <w:r w:rsidR="000B1FFA">
        <w:rPr>
          <w:rFonts w:asciiTheme="minorHAnsi" w:eastAsiaTheme="majorEastAsia" w:hAnsiTheme="minorHAnsi" w:cstheme="minorHAnsi" w:hint="eastAsia"/>
          <w:szCs w:val="21"/>
        </w:rPr>
        <w:t>12</w:t>
      </w:r>
      <w:r w:rsidR="000B1FFA">
        <w:rPr>
          <w:rFonts w:asciiTheme="minorHAnsi" w:eastAsiaTheme="majorEastAsia" w:hAnsiTheme="minorHAnsi" w:cstheme="minorHAnsi" w:hint="eastAsia"/>
          <w:szCs w:val="21"/>
        </w:rPr>
        <w:t>周</w:t>
      </w:r>
      <w:r w:rsidR="00835512">
        <w:rPr>
          <w:rFonts w:asciiTheme="minorHAnsi" w:eastAsiaTheme="majorEastAsia" w:hAnsiTheme="minorHAnsi" w:cstheme="minorHAnsi" w:hint="eastAsia"/>
          <w:szCs w:val="21"/>
        </w:rPr>
        <w:t>（</w:t>
      </w:r>
      <w:r w:rsidR="00835512">
        <w:rPr>
          <w:rFonts w:asciiTheme="minorHAnsi" w:eastAsiaTheme="majorEastAsia" w:hAnsiTheme="minorHAnsi" w:cstheme="minorHAnsi" w:hint="eastAsia"/>
          <w:szCs w:val="21"/>
        </w:rPr>
        <w:t>2024</w:t>
      </w:r>
      <w:r w:rsidR="00835512">
        <w:rPr>
          <w:rFonts w:asciiTheme="minorHAnsi" w:eastAsiaTheme="majorEastAsia" w:hAnsiTheme="minorHAnsi" w:cstheme="minorHAnsi" w:hint="eastAsia"/>
          <w:szCs w:val="21"/>
        </w:rPr>
        <w:t>年</w:t>
      </w:r>
      <w:r w:rsidR="00835512">
        <w:rPr>
          <w:rFonts w:asciiTheme="minorHAnsi" w:eastAsiaTheme="majorEastAsia" w:hAnsiTheme="minorHAnsi" w:cstheme="minorHAnsi" w:hint="eastAsia"/>
          <w:szCs w:val="21"/>
        </w:rPr>
        <w:t>12</w:t>
      </w:r>
      <w:r w:rsidR="00835512">
        <w:rPr>
          <w:rFonts w:asciiTheme="minorHAnsi" w:eastAsiaTheme="majorEastAsia" w:hAnsiTheme="minorHAnsi" w:cstheme="minorHAnsi" w:hint="eastAsia"/>
          <w:szCs w:val="21"/>
        </w:rPr>
        <w:t>月</w:t>
      </w:r>
      <w:r w:rsidR="00835512">
        <w:rPr>
          <w:rFonts w:asciiTheme="minorHAnsi" w:eastAsiaTheme="majorEastAsia" w:hAnsiTheme="minorHAnsi" w:cstheme="minorHAnsi" w:hint="eastAsia"/>
          <w:szCs w:val="21"/>
        </w:rPr>
        <w:t>23</w:t>
      </w:r>
      <w:r w:rsidR="00835512">
        <w:rPr>
          <w:rFonts w:asciiTheme="minorHAnsi" w:eastAsiaTheme="majorEastAsia" w:hAnsiTheme="minorHAnsi" w:cstheme="minorHAnsi" w:hint="eastAsia"/>
          <w:szCs w:val="21"/>
        </w:rPr>
        <w:t>日至</w:t>
      </w:r>
      <w:r w:rsidR="00835512">
        <w:rPr>
          <w:rFonts w:asciiTheme="minorHAnsi" w:eastAsiaTheme="majorEastAsia" w:hAnsiTheme="minorHAnsi" w:cstheme="minorHAnsi" w:hint="eastAsia"/>
          <w:szCs w:val="21"/>
        </w:rPr>
        <w:t>2025</w:t>
      </w:r>
      <w:r w:rsidR="00835512">
        <w:rPr>
          <w:rFonts w:asciiTheme="minorHAnsi" w:eastAsiaTheme="majorEastAsia" w:hAnsiTheme="minorHAnsi" w:cstheme="minorHAnsi" w:hint="eastAsia"/>
          <w:szCs w:val="21"/>
        </w:rPr>
        <w:t>年</w:t>
      </w:r>
      <w:r w:rsidR="00835512">
        <w:rPr>
          <w:rFonts w:asciiTheme="minorHAnsi" w:eastAsiaTheme="majorEastAsia" w:hAnsiTheme="minorHAnsi" w:cstheme="minorHAnsi" w:hint="eastAsia"/>
          <w:szCs w:val="21"/>
        </w:rPr>
        <w:t>1</w:t>
      </w:r>
      <w:r w:rsidR="00835512">
        <w:rPr>
          <w:rFonts w:asciiTheme="minorHAnsi" w:eastAsiaTheme="majorEastAsia" w:hAnsiTheme="minorHAnsi" w:cstheme="minorHAnsi" w:hint="eastAsia"/>
          <w:szCs w:val="21"/>
        </w:rPr>
        <w:t>月</w:t>
      </w:r>
      <w:r w:rsidR="00835512">
        <w:rPr>
          <w:rFonts w:asciiTheme="minorHAnsi" w:eastAsiaTheme="majorEastAsia" w:hAnsiTheme="minorHAnsi" w:cstheme="minorHAnsi" w:hint="eastAsia"/>
          <w:szCs w:val="21"/>
        </w:rPr>
        <w:t>5</w:t>
      </w:r>
      <w:r w:rsidR="00835512">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因</w:t>
      </w:r>
    </w:p>
    <w:p w14:paraId="5C328724" w14:textId="4C7890F1" w:rsidR="00464DE1" w:rsidRPr="00354BC8" w:rsidRDefault="00835512" w:rsidP="00354BC8">
      <w:pPr>
        <w:widowControl/>
        <w:spacing w:line="360" w:lineRule="auto"/>
        <w:jc w:val="left"/>
        <w:rPr>
          <w:rFonts w:asciiTheme="minorHAnsi" w:eastAsiaTheme="majorEastAsia" w:hAnsiTheme="minorHAnsi" w:cstheme="minorHAnsi"/>
          <w:szCs w:val="21"/>
        </w:rPr>
      </w:pPr>
      <w:r w:rsidRPr="00354BC8">
        <w:rPr>
          <w:rFonts w:asciiTheme="minorHAnsi" w:eastAsiaTheme="majorEastAsia" w:hAnsiTheme="minorHAnsi" w:cstheme="minorHAnsi" w:hint="eastAsia"/>
          <w:szCs w:val="21"/>
        </w:rPr>
        <w:t>圣诞新年假期停课</w:t>
      </w:r>
      <w:r w:rsidRPr="00354BC8">
        <w:rPr>
          <w:rFonts w:asciiTheme="minorHAnsi" w:eastAsiaTheme="majorEastAsia" w:hAnsiTheme="minorHAnsi" w:cstheme="minorHAnsi" w:hint="eastAsia"/>
          <w:szCs w:val="21"/>
        </w:rPr>
        <w:t>2</w:t>
      </w:r>
      <w:r w:rsidRPr="00354BC8">
        <w:rPr>
          <w:rFonts w:asciiTheme="minorHAnsi" w:eastAsiaTheme="majorEastAsia" w:hAnsiTheme="minorHAnsi" w:cstheme="minorHAnsi" w:hint="eastAsia"/>
          <w:szCs w:val="21"/>
        </w:rPr>
        <w:t>周）</w:t>
      </w:r>
      <w:r w:rsidR="000B1FFA" w:rsidRPr="00354BC8">
        <w:rPr>
          <w:rFonts w:asciiTheme="minorHAnsi" w:eastAsiaTheme="majorEastAsia" w:hAnsiTheme="minorHAnsi" w:cstheme="minorHAnsi" w:hint="eastAsia"/>
          <w:szCs w:val="21"/>
        </w:rPr>
        <w:t>，</w:t>
      </w:r>
      <w:r w:rsidR="008D6FD8" w:rsidRPr="00354BC8">
        <w:rPr>
          <w:rFonts w:asciiTheme="minorHAnsi" w:eastAsiaTheme="majorEastAsia" w:hAnsiTheme="minorHAnsi" w:cstheme="minorHAnsi" w:hint="eastAsia"/>
          <w:szCs w:val="21"/>
        </w:rPr>
        <w:t>总共包含</w:t>
      </w:r>
      <w:r w:rsidR="00CF2F90" w:rsidRPr="00354BC8">
        <w:rPr>
          <w:rFonts w:asciiTheme="minorHAnsi" w:eastAsiaTheme="majorEastAsia" w:hAnsiTheme="minorHAnsi" w:cstheme="minorHAnsi"/>
          <w:szCs w:val="21"/>
        </w:rPr>
        <w:t>240</w:t>
      </w:r>
      <w:r w:rsidR="008D6FD8" w:rsidRPr="00354BC8">
        <w:rPr>
          <w:rFonts w:asciiTheme="minorHAnsi" w:eastAsiaTheme="majorEastAsia" w:hAnsiTheme="minorHAnsi" w:cstheme="minorHAnsi" w:hint="eastAsia"/>
          <w:szCs w:val="21"/>
        </w:rPr>
        <w:t>小时的面授课程，</w:t>
      </w:r>
      <w:r w:rsidR="00727975" w:rsidRPr="00354BC8">
        <w:rPr>
          <w:rFonts w:asciiTheme="minorHAnsi" w:eastAsiaTheme="majorEastAsia" w:hAnsiTheme="minorHAnsi" w:cstheme="minorHAnsi" w:hint="eastAsia"/>
          <w:szCs w:val="21"/>
        </w:rPr>
        <w:t>每周</w:t>
      </w:r>
      <w:r w:rsidR="00727975" w:rsidRPr="00354BC8">
        <w:rPr>
          <w:rFonts w:asciiTheme="minorHAnsi" w:eastAsiaTheme="majorEastAsia" w:hAnsiTheme="minorHAnsi" w:cstheme="minorHAnsi" w:hint="eastAsia"/>
          <w:szCs w:val="21"/>
        </w:rPr>
        <w:t>20</w:t>
      </w:r>
      <w:r w:rsidR="00727975" w:rsidRPr="00354BC8">
        <w:rPr>
          <w:rFonts w:asciiTheme="minorHAnsi" w:eastAsiaTheme="majorEastAsia" w:hAnsiTheme="minorHAnsi" w:cstheme="minorHAnsi" w:hint="eastAsia"/>
          <w:szCs w:val="21"/>
        </w:rPr>
        <w:t>小时，</w:t>
      </w:r>
      <w:r w:rsidR="008D6FD8" w:rsidRPr="00354BC8">
        <w:rPr>
          <w:rFonts w:asciiTheme="minorHAnsi" w:hAnsiTheme="minorHAnsi" w:cstheme="minorHAnsi" w:hint="eastAsia"/>
          <w:kern w:val="0"/>
          <w:szCs w:val="21"/>
        </w:rPr>
        <w:t>涉及</w:t>
      </w:r>
      <w:r w:rsidR="00EB411D" w:rsidRPr="00354BC8">
        <w:rPr>
          <w:rFonts w:asciiTheme="minorHAnsi" w:hAnsiTheme="minorHAnsi" w:cstheme="minorHAnsi" w:hint="eastAsia"/>
          <w:kern w:val="0"/>
          <w:szCs w:val="21"/>
        </w:rPr>
        <w:t>以下主要</w:t>
      </w:r>
      <w:r w:rsidR="008674CB" w:rsidRPr="00354BC8">
        <w:rPr>
          <w:rFonts w:asciiTheme="minorHAnsi" w:hAnsiTheme="minorHAnsi" w:cstheme="minorHAnsi" w:hint="eastAsia"/>
          <w:kern w:val="0"/>
          <w:szCs w:val="21"/>
        </w:rPr>
        <w:t>几个教学</w:t>
      </w:r>
      <w:r w:rsidR="00EB411D" w:rsidRPr="00354BC8">
        <w:rPr>
          <w:rFonts w:asciiTheme="minorHAnsi" w:hAnsiTheme="minorHAnsi" w:cstheme="minorHAnsi" w:hint="eastAsia"/>
          <w:kern w:val="0"/>
          <w:szCs w:val="21"/>
        </w:rPr>
        <w:t>模块：</w:t>
      </w:r>
    </w:p>
    <w:p w14:paraId="197745A6" w14:textId="74655B93" w:rsidR="00464DE1" w:rsidRDefault="00464DE1" w:rsidP="00464DE1">
      <w:pPr>
        <w:spacing w:line="360" w:lineRule="auto"/>
        <w:ind w:left="422" w:hangingChars="200" w:hanging="422"/>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模块一：学术英语（约</w:t>
      </w:r>
      <w:r w:rsidR="00727975">
        <w:rPr>
          <w:rFonts w:asciiTheme="minorHAnsi" w:eastAsiaTheme="majorEastAsia" w:hAnsiTheme="minorHAnsi" w:cstheme="minorHAnsi" w:hint="eastAsia"/>
          <w:b/>
          <w:bCs/>
          <w:szCs w:val="21"/>
          <w:u w:val="single"/>
        </w:rPr>
        <w:t>12</w:t>
      </w:r>
      <w:r>
        <w:rPr>
          <w:rFonts w:asciiTheme="minorHAnsi" w:eastAsiaTheme="majorEastAsia" w:hAnsiTheme="minorHAnsi" w:cstheme="minorHAnsi"/>
          <w:b/>
          <w:bCs/>
          <w:szCs w:val="21"/>
          <w:u w:val="single"/>
        </w:rPr>
        <w:t>0</w:t>
      </w:r>
      <w:r>
        <w:rPr>
          <w:rFonts w:asciiTheme="minorHAnsi" w:eastAsiaTheme="majorEastAsia" w:hAnsiTheme="minorHAnsi" w:cstheme="minorHAnsi" w:hint="eastAsia"/>
          <w:b/>
          <w:bCs/>
          <w:szCs w:val="21"/>
          <w:u w:val="single"/>
        </w:rPr>
        <w:t>小时）</w:t>
      </w:r>
      <w:r>
        <w:rPr>
          <w:rFonts w:asciiTheme="minorHAnsi" w:eastAsiaTheme="majorEastAsia" w:hAnsiTheme="minorHAnsi" w:cstheme="minorHAnsi"/>
          <w:szCs w:val="21"/>
        </w:rPr>
        <w:br/>
      </w:r>
      <w:r>
        <w:rPr>
          <w:rFonts w:asciiTheme="minorHAnsi" w:eastAsiaTheme="majorEastAsia" w:hAnsiTheme="minorHAnsi" w:cstheme="minorHAnsi" w:hint="eastAsia"/>
          <w:szCs w:val="21"/>
        </w:rPr>
        <w:t>该模块旨在提升学生在从事学术研究方面所需具备的专业英语和沟通技能，尤其是</w:t>
      </w:r>
    </w:p>
    <w:p w14:paraId="0FB7B56B" w14:textId="77777777" w:rsidR="00464DE1" w:rsidRDefault="00464DE1" w:rsidP="00464DE1">
      <w:pPr>
        <w:spacing w:line="360" w:lineRule="auto"/>
        <w:ind w:left="420" w:hangingChars="200" w:hanging="420"/>
        <w:rPr>
          <w:rFonts w:asciiTheme="minorHAnsi" w:eastAsiaTheme="majorEastAsia" w:hAnsiTheme="minorHAnsi" w:cstheme="minorHAnsi"/>
          <w:szCs w:val="21"/>
        </w:rPr>
      </w:pPr>
      <w:r>
        <w:rPr>
          <w:rFonts w:asciiTheme="minorHAnsi" w:eastAsiaTheme="majorEastAsia" w:hAnsiTheme="minorHAnsi" w:cstheme="minorHAnsi" w:hint="eastAsia"/>
          <w:szCs w:val="21"/>
        </w:rPr>
        <w:t>提高学术写作和口头表达能力。学生将加强在学术论文、以及流程和规范方面的知识与技能，</w:t>
      </w:r>
    </w:p>
    <w:p w14:paraId="15B7819F" w14:textId="77777777" w:rsidR="00464DE1" w:rsidRDefault="00464DE1" w:rsidP="00464DE1">
      <w:pPr>
        <w:spacing w:line="360" w:lineRule="auto"/>
        <w:ind w:left="420" w:hangingChars="200" w:hanging="420"/>
        <w:rPr>
          <w:rFonts w:asciiTheme="minorHAnsi" w:eastAsiaTheme="majorEastAsia" w:hAnsiTheme="minorHAnsi" w:cstheme="minorHAnsi"/>
          <w:szCs w:val="21"/>
        </w:rPr>
      </w:pPr>
      <w:r>
        <w:t>为未来参与国际学术交流活动打下坚实基础</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 xml:space="preserve"> </w:t>
      </w:r>
    </w:p>
    <w:p w14:paraId="3BF469A2" w14:textId="77777777" w:rsidR="00464DE1" w:rsidRDefault="00464DE1" w:rsidP="00464DE1">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课程将采取基于任务的、以学生为中心的授课模式，注重沟通与互动，从而为学员营造</w:t>
      </w:r>
    </w:p>
    <w:p w14:paraId="2A854086" w14:textId="77777777" w:rsidR="00464DE1" w:rsidRDefault="00464DE1" w:rsidP="00464DE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一个支持性的学习环境。</w:t>
      </w:r>
    </w:p>
    <w:p w14:paraId="550911E5" w14:textId="77777777" w:rsidR="00464DE1" w:rsidRDefault="00464DE1" w:rsidP="00464DE1">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课程将重点关注以下方面学术技能的提升：</w:t>
      </w:r>
    </w:p>
    <w:tbl>
      <w:tblPr>
        <w:tblStyle w:val="a6"/>
        <w:tblW w:w="0" w:type="auto"/>
        <w:tblInd w:w="137" w:type="dxa"/>
        <w:tblLook w:val="04A0" w:firstRow="1" w:lastRow="0" w:firstColumn="1" w:lastColumn="0" w:noHBand="0" w:noVBand="1"/>
      </w:tblPr>
      <w:tblGrid>
        <w:gridCol w:w="2268"/>
        <w:gridCol w:w="5891"/>
      </w:tblGrid>
      <w:tr w:rsidR="00464DE1" w14:paraId="53725EBD" w14:textId="77777777" w:rsidTr="001C25CC">
        <w:tc>
          <w:tcPr>
            <w:tcW w:w="2268" w:type="dxa"/>
          </w:tcPr>
          <w:p w14:paraId="58006764"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学术论文</w:t>
            </w:r>
          </w:p>
        </w:tc>
        <w:tc>
          <w:tcPr>
            <w:tcW w:w="5891" w:type="dxa"/>
          </w:tcPr>
          <w:p w14:paraId="228B4212"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学术论文分析</w:t>
            </w:r>
          </w:p>
        </w:tc>
      </w:tr>
      <w:tr w:rsidR="00464DE1" w14:paraId="6DA6E83B" w14:textId="77777777" w:rsidTr="001C25CC">
        <w:tc>
          <w:tcPr>
            <w:tcW w:w="2268" w:type="dxa"/>
          </w:tcPr>
          <w:p w14:paraId="65A96D52"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学术听力</w:t>
            </w:r>
          </w:p>
        </w:tc>
        <w:tc>
          <w:tcPr>
            <w:tcW w:w="5891" w:type="dxa"/>
          </w:tcPr>
          <w:p w14:paraId="2FD3DBE0"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听力理解、笔记技巧、把握具体细节等</w:t>
            </w:r>
          </w:p>
        </w:tc>
      </w:tr>
      <w:tr w:rsidR="00464DE1" w14:paraId="25BAA5C1" w14:textId="77777777" w:rsidTr="001C25CC">
        <w:tc>
          <w:tcPr>
            <w:tcW w:w="2268" w:type="dxa"/>
          </w:tcPr>
          <w:p w14:paraId="372800B1"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学术口语</w:t>
            </w:r>
          </w:p>
        </w:tc>
        <w:tc>
          <w:tcPr>
            <w:tcW w:w="5891" w:type="dxa"/>
          </w:tcPr>
          <w:p w14:paraId="14AF5773"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参与</w:t>
            </w:r>
            <w:r>
              <w:rPr>
                <w:rFonts w:asciiTheme="minorHAnsi" w:eastAsiaTheme="majorEastAsia" w:hAnsiTheme="minorHAnsi" w:cstheme="minorHAnsi" w:hint="eastAsia"/>
                <w:szCs w:val="21"/>
              </w:rPr>
              <w:t>学术讨论、主持与参加研讨会、表述观点、研究成果的准备与演示、演示中例证与数据的运用等</w:t>
            </w:r>
          </w:p>
        </w:tc>
      </w:tr>
      <w:tr w:rsidR="00464DE1" w14:paraId="08CEB14A" w14:textId="77777777" w:rsidTr="001C25CC">
        <w:tc>
          <w:tcPr>
            <w:tcW w:w="2268" w:type="dxa"/>
          </w:tcPr>
          <w:p w14:paraId="0475A1D4"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学术阅读</w:t>
            </w:r>
          </w:p>
        </w:tc>
        <w:tc>
          <w:tcPr>
            <w:tcW w:w="5891" w:type="dxa"/>
          </w:tcPr>
          <w:p w14:paraId="2FCDE4C9"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学术阅读策略、理解文章的大意与细节、批判性阅读、综合阅读技能等</w:t>
            </w:r>
          </w:p>
        </w:tc>
      </w:tr>
      <w:tr w:rsidR="00464DE1" w14:paraId="7DE3D15A" w14:textId="77777777" w:rsidTr="001C25CC">
        <w:tc>
          <w:tcPr>
            <w:tcW w:w="2268" w:type="dxa"/>
          </w:tcPr>
          <w:p w14:paraId="7C74152F"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学术写作</w:t>
            </w:r>
          </w:p>
        </w:tc>
        <w:tc>
          <w:tcPr>
            <w:tcW w:w="5891" w:type="dxa"/>
          </w:tcPr>
          <w:p w14:paraId="0C5D99D9"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总结与释义、表达学术观点、有效整合信息、批判性写作、逻辑因果、阐述立场、撰写论文主旨、如何开篇与收尾、用语的精确性、文章编辑等</w:t>
            </w:r>
          </w:p>
        </w:tc>
      </w:tr>
    </w:tbl>
    <w:p w14:paraId="27E35A64" w14:textId="77777777" w:rsidR="00464DE1" w:rsidRDefault="00464DE1" w:rsidP="00464DE1">
      <w:pPr>
        <w:spacing w:line="360" w:lineRule="auto"/>
        <w:rPr>
          <w:rFonts w:asciiTheme="minorHAnsi" w:eastAsiaTheme="majorEastAsia" w:hAnsiTheme="minorHAnsi" w:cstheme="minorHAnsi"/>
          <w:szCs w:val="21"/>
        </w:rPr>
      </w:pPr>
    </w:p>
    <w:p w14:paraId="580F68FF" w14:textId="70CD77E1" w:rsidR="00464DE1" w:rsidRDefault="00464DE1" w:rsidP="00464DE1">
      <w:pPr>
        <w:spacing w:line="360" w:lineRule="auto"/>
        <w:ind w:left="422" w:hangingChars="200" w:hanging="422"/>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模块二：研究沟通技能（约</w:t>
      </w:r>
      <w:r w:rsidR="00727975">
        <w:rPr>
          <w:rFonts w:asciiTheme="minorHAnsi" w:eastAsiaTheme="majorEastAsia" w:hAnsiTheme="minorHAnsi" w:cstheme="minorHAnsi" w:hint="eastAsia"/>
          <w:b/>
          <w:bCs/>
          <w:szCs w:val="21"/>
          <w:u w:val="single"/>
        </w:rPr>
        <w:t>96</w:t>
      </w:r>
      <w:r>
        <w:rPr>
          <w:rFonts w:asciiTheme="minorHAnsi" w:eastAsiaTheme="majorEastAsia" w:hAnsiTheme="minorHAnsi" w:cstheme="minorHAnsi" w:hint="eastAsia"/>
          <w:b/>
          <w:bCs/>
          <w:szCs w:val="21"/>
          <w:u w:val="single"/>
        </w:rPr>
        <w:t>小时）</w:t>
      </w:r>
    </w:p>
    <w:p w14:paraId="623BE117" w14:textId="77777777" w:rsidR="00464DE1" w:rsidRDefault="00464DE1" w:rsidP="00464DE1">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该模块将采用交互式的方法以及以学习者为中心的教学内容，培养学生有效参与全球学</w:t>
      </w:r>
    </w:p>
    <w:p w14:paraId="2E37231F" w14:textId="77777777" w:rsidR="00464DE1" w:rsidRDefault="00464DE1" w:rsidP="00464DE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术活动</w:t>
      </w:r>
      <w:r>
        <w:t>所需要具备的研究与沟通技能。</w:t>
      </w:r>
      <w:r>
        <w:rPr>
          <w:rFonts w:asciiTheme="minorHAnsi" w:eastAsiaTheme="majorEastAsia" w:hAnsiTheme="minorHAnsi" w:cstheme="minorHAnsi" w:hint="eastAsia"/>
          <w:szCs w:val="21"/>
        </w:rPr>
        <w:t>课程将帮助学生提升以下方面的学术研究技巧：</w:t>
      </w:r>
    </w:p>
    <w:tbl>
      <w:tblPr>
        <w:tblStyle w:val="a6"/>
        <w:tblW w:w="0" w:type="auto"/>
        <w:tblInd w:w="137" w:type="dxa"/>
        <w:tblLook w:val="04A0" w:firstRow="1" w:lastRow="0" w:firstColumn="1" w:lastColumn="0" w:noHBand="0" w:noVBand="1"/>
      </w:tblPr>
      <w:tblGrid>
        <w:gridCol w:w="2268"/>
        <w:gridCol w:w="5891"/>
      </w:tblGrid>
      <w:tr w:rsidR="00464DE1" w14:paraId="1DC9DFBC" w14:textId="77777777" w:rsidTr="001C25CC">
        <w:tc>
          <w:tcPr>
            <w:tcW w:w="2268" w:type="dxa"/>
          </w:tcPr>
          <w:p w14:paraId="144B2818"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学术研究流程</w:t>
            </w:r>
          </w:p>
        </w:tc>
        <w:tc>
          <w:tcPr>
            <w:tcW w:w="5891" w:type="dxa"/>
          </w:tcPr>
          <w:p w14:paraId="224DCD4E"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定量与定性研究、数据收集</w:t>
            </w:r>
          </w:p>
        </w:tc>
      </w:tr>
      <w:tr w:rsidR="00464DE1" w14:paraId="5FB14392" w14:textId="77777777" w:rsidTr="001C25CC">
        <w:tc>
          <w:tcPr>
            <w:tcW w:w="2268" w:type="dxa"/>
          </w:tcPr>
          <w:p w14:paraId="64990430"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准备研究计划</w:t>
            </w:r>
          </w:p>
        </w:tc>
        <w:tc>
          <w:tcPr>
            <w:tcW w:w="5891" w:type="dxa"/>
          </w:tcPr>
          <w:p w14:paraId="5D429DEC"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选定研究主题、制定研究方案与报告结构、收集并评估资料、撰写计划</w:t>
            </w:r>
          </w:p>
        </w:tc>
      </w:tr>
      <w:tr w:rsidR="00464DE1" w14:paraId="502BDE95" w14:textId="77777777" w:rsidTr="001C25CC">
        <w:tc>
          <w:tcPr>
            <w:tcW w:w="2268" w:type="dxa"/>
          </w:tcPr>
          <w:p w14:paraId="2E7A13E7"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学术研究规范</w:t>
            </w:r>
          </w:p>
        </w:tc>
        <w:tc>
          <w:tcPr>
            <w:tcW w:w="5891" w:type="dxa"/>
          </w:tcPr>
          <w:p w14:paraId="1C5A52EC"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学术诚信、有效的引用、正文与末文、作者信息</w:t>
            </w:r>
          </w:p>
        </w:tc>
      </w:tr>
      <w:tr w:rsidR="00464DE1" w14:paraId="7436CCC7" w14:textId="77777777" w:rsidTr="001C25CC">
        <w:tc>
          <w:tcPr>
            <w:tcW w:w="2268" w:type="dxa"/>
          </w:tcPr>
          <w:p w14:paraId="3E06D278"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研究工具</w:t>
            </w:r>
          </w:p>
        </w:tc>
        <w:tc>
          <w:tcPr>
            <w:tcW w:w="5891" w:type="dxa"/>
          </w:tcPr>
          <w:p w14:paraId="26C5255B" w14:textId="77777777" w:rsidR="00464DE1" w:rsidRDefault="00464DE1" w:rsidP="001C25C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在线参考工具</w:t>
            </w:r>
          </w:p>
        </w:tc>
      </w:tr>
    </w:tbl>
    <w:p w14:paraId="755ADB63" w14:textId="77777777" w:rsidR="00464DE1" w:rsidRDefault="00464DE1" w:rsidP="00464DE1">
      <w:pPr>
        <w:widowControl/>
        <w:spacing w:line="360" w:lineRule="auto"/>
        <w:jc w:val="left"/>
        <w:rPr>
          <w:rFonts w:asciiTheme="minorHAnsi" w:eastAsiaTheme="majorEastAsia" w:hAnsiTheme="minorHAnsi" w:cstheme="minorHAnsi"/>
          <w:szCs w:val="21"/>
          <w:u w:val="single"/>
        </w:rPr>
      </w:pPr>
    </w:p>
    <w:p w14:paraId="399F50CA" w14:textId="1D17A4B4" w:rsidR="00464DE1" w:rsidRDefault="00464DE1" w:rsidP="00464DE1">
      <w:pPr>
        <w:widowControl/>
        <w:spacing w:line="360" w:lineRule="auto"/>
        <w:ind w:left="422" w:hangingChars="200" w:hanging="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模块三：跨文化沟通（约</w:t>
      </w:r>
      <w:r w:rsidR="00727975">
        <w:rPr>
          <w:rFonts w:asciiTheme="minorHAnsi" w:eastAsiaTheme="majorEastAsia" w:hAnsiTheme="minorHAnsi" w:cstheme="minorHAnsi" w:hint="eastAsia"/>
          <w:b/>
          <w:bCs/>
          <w:szCs w:val="21"/>
          <w:u w:val="single"/>
        </w:rPr>
        <w:t>21</w:t>
      </w:r>
      <w:r>
        <w:rPr>
          <w:rFonts w:asciiTheme="minorHAnsi" w:eastAsiaTheme="majorEastAsia" w:hAnsiTheme="minorHAnsi" w:cstheme="minorHAnsi" w:hint="eastAsia"/>
          <w:b/>
          <w:bCs/>
          <w:szCs w:val="21"/>
          <w:u w:val="single"/>
        </w:rPr>
        <w:t>小时）</w:t>
      </w:r>
    </w:p>
    <w:p w14:paraId="2FEB178C" w14:textId="77777777" w:rsidR="00464DE1" w:rsidRDefault="00464DE1" w:rsidP="00464DE1">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68F3183E" w14:textId="77777777" w:rsidR="00464DE1" w:rsidRDefault="00464DE1" w:rsidP="00464DE1">
      <w:pPr>
        <w:widowControl/>
        <w:spacing w:line="360" w:lineRule="auto"/>
        <w:ind w:firstLineChars="200" w:firstLine="420"/>
        <w:jc w:val="left"/>
        <w:rPr>
          <w:rFonts w:asciiTheme="minorHAnsi" w:eastAsiaTheme="majorEastAsia" w:hAnsiTheme="minorHAnsi" w:cstheme="minorHAnsi"/>
          <w:szCs w:val="21"/>
        </w:rPr>
      </w:pPr>
      <w:r>
        <w:t>从事团队研究或与其他作者共同撰写研究文章，经常需要与不同文化背景的人士共事。理解、包容、并适应不同文化视角对于合作的成功以及营造积极的协作氛围均至关重要。该模块所涉及的实用信息与技巧，可帮助学生提高跨文化沟通意识和技能，使他们在跨文化沟通中</w:t>
      </w:r>
      <w:r>
        <w:rPr>
          <w:rFonts w:hint="eastAsia"/>
        </w:rPr>
        <w:t>收获更多成功</w:t>
      </w:r>
      <w:r>
        <w:t>。</w:t>
      </w:r>
    </w:p>
    <w:p w14:paraId="50F6002D" w14:textId="77777777" w:rsidR="00464DE1" w:rsidRDefault="00464DE1" w:rsidP="00464DE1">
      <w:pPr>
        <w:widowControl/>
        <w:spacing w:line="360" w:lineRule="auto"/>
        <w:ind w:left="422" w:hangingChars="200" w:hanging="422"/>
        <w:jc w:val="left"/>
        <w:rPr>
          <w:rFonts w:asciiTheme="minorHAnsi" w:eastAsiaTheme="majorEastAsia" w:hAnsiTheme="minorHAnsi" w:cstheme="minorHAnsi"/>
          <w:b/>
          <w:bCs/>
          <w:szCs w:val="21"/>
          <w:u w:val="single"/>
        </w:rPr>
      </w:pPr>
    </w:p>
    <w:p w14:paraId="0871AFA5" w14:textId="77777777" w:rsidR="00464DE1" w:rsidRDefault="00464DE1" w:rsidP="00464DE1">
      <w:pPr>
        <w:widowControl/>
        <w:spacing w:line="360" w:lineRule="auto"/>
        <w:ind w:left="422" w:hangingChars="200" w:hanging="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lastRenderedPageBreak/>
        <w:t>专题讲座（约</w:t>
      </w:r>
      <w:r>
        <w:rPr>
          <w:rFonts w:asciiTheme="minorHAnsi" w:eastAsiaTheme="majorEastAsia" w:hAnsiTheme="minorHAnsi" w:cstheme="minorHAnsi" w:hint="eastAsia"/>
          <w:b/>
          <w:bCs/>
          <w:szCs w:val="21"/>
          <w:u w:val="single"/>
        </w:rPr>
        <w:t>3</w:t>
      </w:r>
      <w:r>
        <w:rPr>
          <w:rFonts w:asciiTheme="minorHAnsi" w:eastAsiaTheme="majorEastAsia" w:hAnsiTheme="minorHAnsi" w:cstheme="minorHAnsi" w:hint="eastAsia"/>
          <w:b/>
          <w:bCs/>
          <w:szCs w:val="21"/>
          <w:u w:val="single"/>
        </w:rPr>
        <w:t>小时）</w:t>
      </w:r>
    </w:p>
    <w:p w14:paraId="0C6BF2A2" w14:textId="77777777" w:rsidR="00464DE1" w:rsidRDefault="00464DE1" w:rsidP="00464DE1">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项目还将安排三次专题讲座，各</w:t>
      </w:r>
      <w:r>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小时，邀请阿德莱德大学擅长辅导博士论文写作的专家学者，进一步与学生分享有关研究技能的内容。计划的讲座主题包括（以实际安排为准）：</w:t>
      </w:r>
    </w:p>
    <w:p w14:paraId="2447F257" w14:textId="77777777" w:rsidR="00464DE1" w:rsidRDefault="00464DE1" w:rsidP="00464DE1">
      <w:pPr>
        <w:pStyle w:val="ab"/>
        <w:widowControl/>
        <w:numPr>
          <w:ilvl w:val="0"/>
          <w:numId w:val="37"/>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如何开展成功的研究与沟通</w:t>
      </w:r>
    </w:p>
    <w:p w14:paraId="7728C400" w14:textId="77777777" w:rsidR="00464DE1" w:rsidRDefault="00464DE1" w:rsidP="00464DE1">
      <w:pPr>
        <w:pStyle w:val="ab"/>
        <w:widowControl/>
        <w:numPr>
          <w:ilvl w:val="0"/>
          <w:numId w:val="37"/>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以批判的态度对待学术</w:t>
      </w:r>
    </w:p>
    <w:p w14:paraId="3FF0E729" w14:textId="485D55DA" w:rsidR="00464DE1" w:rsidRPr="00727975" w:rsidRDefault="00464DE1" w:rsidP="00464DE1">
      <w:pPr>
        <w:pStyle w:val="ab"/>
        <w:widowControl/>
        <w:numPr>
          <w:ilvl w:val="0"/>
          <w:numId w:val="37"/>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研究的设计与方法</w:t>
      </w:r>
      <w:r w:rsidR="00354BC8">
        <w:rPr>
          <w:rFonts w:asciiTheme="minorHAnsi" w:eastAsiaTheme="majorEastAsia" w:hAnsiTheme="minorHAnsi" w:cstheme="minorHAnsi"/>
          <w:szCs w:val="21"/>
        </w:rPr>
        <w:br/>
      </w:r>
    </w:p>
    <w:p w14:paraId="17E0D55B" w14:textId="1597FEA6" w:rsidR="00464DE1" w:rsidRDefault="00464DE1" w:rsidP="00464DE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通过</w:t>
      </w:r>
      <w:r w:rsidR="00354BC8">
        <w:rPr>
          <w:rFonts w:asciiTheme="minorHAnsi" w:eastAsiaTheme="majorEastAsia" w:hAnsiTheme="minorHAnsi" w:cstheme="minorHAnsi" w:hint="eastAsia"/>
          <w:szCs w:val="21"/>
        </w:rPr>
        <w:t>3</w:t>
      </w:r>
      <w:r w:rsidR="00354BC8">
        <w:rPr>
          <w:rFonts w:asciiTheme="minorHAnsi" w:eastAsiaTheme="majorEastAsia" w:hAnsiTheme="minorHAnsi" w:cstheme="minorHAnsi" w:hint="eastAsia"/>
          <w:szCs w:val="21"/>
        </w:rPr>
        <w:t>个月的强化</w:t>
      </w:r>
      <w:r>
        <w:rPr>
          <w:rFonts w:asciiTheme="minorHAnsi" w:eastAsiaTheme="majorEastAsia" w:hAnsiTheme="minorHAnsi" w:cstheme="minorHAnsi" w:hint="eastAsia"/>
          <w:szCs w:val="21"/>
        </w:rPr>
        <w:t>学习，项目学生将最终实现以下学习收获：</w:t>
      </w:r>
    </w:p>
    <w:p w14:paraId="2765C626" w14:textId="77777777" w:rsidR="00464DE1" w:rsidRDefault="00464DE1" w:rsidP="00464DE1">
      <w:pPr>
        <w:pStyle w:val="ab"/>
        <w:widowControl/>
        <w:numPr>
          <w:ilvl w:val="0"/>
          <w:numId w:val="9"/>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提高使用英语沟通的能力，以满足日常需要；</w:t>
      </w:r>
    </w:p>
    <w:p w14:paraId="066F5B3A" w14:textId="77777777" w:rsidR="00464DE1" w:rsidRDefault="00464DE1" w:rsidP="00464DE1">
      <w:pPr>
        <w:pStyle w:val="ab"/>
        <w:widowControl/>
        <w:numPr>
          <w:ilvl w:val="0"/>
          <w:numId w:val="9"/>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增强对英语语言结构和思维逻辑表达方式的理解；</w:t>
      </w:r>
    </w:p>
    <w:p w14:paraId="790B751E" w14:textId="77777777" w:rsidR="00464DE1" w:rsidRDefault="00464DE1" w:rsidP="00464DE1">
      <w:pPr>
        <w:pStyle w:val="ab"/>
        <w:widowControl/>
        <w:numPr>
          <w:ilvl w:val="0"/>
          <w:numId w:val="9"/>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根据不同的社交环境使用恰当的语言；</w:t>
      </w:r>
    </w:p>
    <w:p w14:paraId="4798F0D1" w14:textId="77777777" w:rsidR="00464DE1" w:rsidRDefault="00464DE1" w:rsidP="00464DE1">
      <w:pPr>
        <w:pStyle w:val="ab"/>
        <w:widowControl/>
        <w:numPr>
          <w:ilvl w:val="0"/>
          <w:numId w:val="9"/>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有效参与学术和专业讨论</w:t>
      </w:r>
    </w:p>
    <w:p w14:paraId="515B5193" w14:textId="77777777" w:rsidR="00464DE1" w:rsidRDefault="00464DE1" w:rsidP="00464DE1">
      <w:pPr>
        <w:pStyle w:val="ab"/>
        <w:widowControl/>
        <w:numPr>
          <w:ilvl w:val="0"/>
          <w:numId w:val="9"/>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培养专业和学术方面的研究技能</w:t>
      </w:r>
    </w:p>
    <w:p w14:paraId="37555177" w14:textId="77777777" w:rsidR="00464DE1" w:rsidRDefault="00464DE1" w:rsidP="00464DE1">
      <w:pPr>
        <w:pStyle w:val="ab"/>
        <w:widowControl/>
        <w:numPr>
          <w:ilvl w:val="0"/>
          <w:numId w:val="9"/>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利用信息技术提升通用、专业和学术英语技能</w:t>
      </w:r>
    </w:p>
    <w:p w14:paraId="5F230CA2" w14:textId="77777777" w:rsidR="00464DE1" w:rsidRDefault="00464DE1" w:rsidP="00464DE1">
      <w:pPr>
        <w:pStyle w:val="ab"/>
        <w:widowControl/>
        <w:numPr>
          <w:ilvl w:val="0"/>
          <w:numId w:val="9"/>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有效地使用英语进行专业和学术的口头演示</w:t>
      </w:r>
    </w:p>
    <w:p w14:paraId="5EA88ADA" w14:textId="77777777" w:rsidR="00464DE1" w:rsidRDefault="00464DE1" w:rsidP="00464DE1">
      <w:pPr>
        <w:pStyle w:val="ab"/>
        <w:widowControl/>
        <w:numPr>
          <w:ilvl w:val="0"/>
          <w:numId w:val="9"/>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在不同语境条件下，运用恰当的书面语言表达观点</w:t>
      </w:r>
    </w:p>
    <w:p w14:paraId="02E3AB89" w14:textId="77777777" w:rsidR="00464DE1" w:rsidRDefault="00464DE1" w:rsidP="00464DE1">
      <w:pPr>
        <w:pStyle w:val="ab"/>
        <w:widowControl/>
        <w:numPr>
          <w:ilvl w:val="0"/>
          <w:numId w:val="9"/>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加强谈判、合作和团队合作能力</w:t>
      </w:r>
    </w:p>
    <w:p w14:paraId="73384E2E" w14:textId="77777777" w:rsidR="00464DE1" w:rsidRPr="004D66F1" w:rsidRDefault="00464DE1" w:rsidP="00464DE1">
      <w:pPr>
        <w:pStyle w:val="ab"/>
        <w:widowControl/>
        <w:numPr>
          <w:ilvl w:val="0"/>
          <w:numId w:val="9"/>
        </w:numPr>
        <w:shd w:val="clear" w:color="auto" w:fill="FFFFFF"/>
        <w:spacing w:after="100" w:afterAutospacing="1"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培养跨文化和国际意识</w:t>
      </w:r>
    </w:p>
    <w:p w14:paraId="45FC2708" w14:textId="77777777" w:rsidR="000B239A" w:rsidRDefault="00464DE1" w:rsidP="000B239A">
      <w:pPr>
        <w:widowControl/>
        <w:shd w:val="clear" w:color="auto" w:fill="FFFFFF"/>
        <w:spacing w:afterLines="150" w:after="468" w:line="360" w:lineRule="auto"/>
        <w:ind w:firstLineChars="200" w:firstLine="420"/>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参加项目的学生们均可获得阿德莱德大学的正式注册的学生身份，获权使用在线教学系统</w:t>
      </w:r>
      <w:r>
        <w:rPr>
          <w:rFonts w:asciiTheme="minorHAnsi" w:eastAsiaTheme="majorEastAsia" w:hAnsiTheme="minorHAnsi" w:cstheme="minorHAnsi" w:hint="eastAsia"/>
          <w:szCs w:val="21"/>
        </w:rPr>
        <w:t>M</w:t>
      </w:r>
      <w:r>
        <w:rPr>
          <w:rFonts w:asciiTheme="minorHAnsi" w:eastAsiaTheme="majorEastAsia" w:hAnsiTheme="minorHAnsi" w:cstheme="minorHAnsi"/>
          <w:szCs w:val="21"/>
        </w:rPr>
        <w:t>yUni</w:t>
      </w:r>
      <w:r>
        <w:rPr>
          <w:rFonts w:asciiTheme="minorHAnsi" w:eastAsiaTheme="majorEastAsia" w:hAnsiTheme="minorHAnsi" w:cstheme="minorHAnsi" w:hint="eastAsia"/>
          <w:szCs w:val="21"/>
        </w:rPr>
        <w:t>，通过该平台进行有效的学习管理，同时可使用阿大图书馆等学校教学资源。</w:t>
      </w:r>
    </w:p>
    <w:p w14:paraId="1FF3EA8F" w14:textId="2C9AB41A" w:rsidR="000B239A" w:rsidRDefault="00727975" w:rsidP="000B239A">
      <w:pPr>
        <w:widowControl/>
        <w:shd w:val="clear" w:color="auto" w:fill="FFFFFF"/>
        <w:spacing w:afterLines="150" w:after="468" w:line="360" w:lineRule="auto"/>
        <w:contextualSpacing/>
        <w:jc w:val="left"/>
        <w:rPr>
          <w:rFonts w:asciiTheme="minorHAnsi" w:eastAsiaTheme="majorEastAsia" w:hAnsiTheme="minorHAnsi" w:cstheme="minorHAnsi"/>
          <w:b/>
          <w:szCs w:val="21"/>
        </w:rPr>
      </w:pPr>
      <w:r>
        <w:rPr>
          <w:rFonts w:asciiTheme="minorHAnsi" w:eastAsiaTheme="majorEastAsia" w:hAnsiTheme="minorHAnsi" w:cstheme="minorHAnsi"/>
          <w:szCs w:val="21"/>
        </w:rPr>
        <w:br/>
      </w:r>
      <w:r w:rsidR="000B239A">
        <w:rPr>
          <w:rFonts w:asciiTheme="minorHAnsi" w:eastAsiaTheme="majorEastAsia" w:hAnsiTheme="minorHAnsi" w:cstheme="minorHAnsi" w:hint="eastAsia"/>
          <w:b/>
          <w:szCs w:val="21"/>
        </w:rPr>
        <w:t>【文化活动】</w:t>
      </w:r>
    </w:p>
    <w:p w14:paraId="6B7A2F1D" w14:textId="77777777" w:rsidR="000B239A" w:rsidRDefault="000B239A" w:rsidP="000B239A">
      <w:pPr>
        <w:widowControl/>
        <w:spacing w:line="360" w:lineRule="auto"/>
        <w:ind w:firstLine="420"/>
        <w:jc w:val="left"/>
        <w:rPr>
          <w:rFonts w:asciiTheme="minorHAnsi" w:eastAsiaTheme="majorEastAsia" w:hAnsiTheme="minorHAnsi" w:cstheme="minorHAnsi"/>
          <w:bCs/>
          <w:szCs w:val="21"/>
        </w:rPr>
      </w:pPr>
      <w:r w:rsidRPr="00AE3863">
        <w:rPr>
          <w:rFonts w:asciiTheme="minorHAnsi" w:eastAsiaTheme="majorEastAsia" w:hAnsiTheme="minorHAnsi" w:cstheme="minorHAnsi" w:hint="eastAsia"/>
          <w:bCs/>
          <w:szCs w:val="21"/>
        </w:rPr>
        <w:t>项目期间，</w:t>
      </w:r>
      <w:r>
        <w:rPr>
          <w:rFonts w:asciiTheme="minorHAnsi" w:eastAsiaTheme="majorEastAsia" w:hAnsiTheme="minorHAnsi" w:cstheme="minorHAnsi" w:hint="eastAsia"/>
          <w:bCs/>
          <w:szCs w:val="21"/>
        </w:rPr>
        <w:t>校方将为学生安排阿大校园与城市参观、游览阿德莱德</w:t>
      </w:r>
      <w:r>
        <w:rPr>
          <w:rFonts w:asciiTheme="minorHAnsi" w:eastAsiaTheme="majorEastAsia" w:hAnsiTheme="minorHAnsi" w:cstheme="minorHAnsi" w:hint="eastAsia"/>
          <w:bCs/>
          <w:szCs w:val="21"/>
        </w:rPr>
        <w:t>C</w:t>
      </w:r>
      <w:r>
        <w:rPr>
          <w:rFonts w:asciiTheme="minorHAnsi" w:eastAsiaTheme="majorEastAsia" w:hAnsiTheme="minorHAnsi" w:cstheme="minorHAnsi"/>
          <w:bCs/>
          <w:szCs w:val="21"/>
        </w:rPr>
        <w:t>leland</w:t>
      </w:r>
      <w:r>
        <w:rPr>
          <w:rFonts w:asciiTheme="minorHAnsi" w:eastAsiaTheme="majorEastAsia" w:hAnsiTheme="minorHAnsi" w:cstheme="minorHAnsi" w:hint="eastAsia"/>
          <w:bCs/>
          <w:szCs w:val="21"/>
        </w:rPr>
        <w:t>野生动物园，以及体验当地的海滩，并在项目结束前组织专门的结项晚宴。</w:t>
      </w:r>
    </w:p>
    <w:p w14:paraId="496E4A18" w14:textId="27F47FD6" w:rsidR="000B239A" w:rsidRPr="00AE3863" w:rsidRDefault="000B239A" w:rsidP="000B239A">
      <w:pPr>
        <w:widowControl/>
        <w:spacing w:line="360" w:lineRule="auto"/>
        <w:ind w:firstLine="420"/>
        <w:jc w:val="left"/>
        <w:rPr>
          <w:rFonts w:asciiTheme="minorHAnsi" w:eastAsiaTheme="majorEastAsia" w:hAnsiTheme="minorHAnsi" w:cstheme="minorHAnsi"/>
          <w:bCs/>
          <w:szCs w:val="21"/>
        </w:rPr>
      </w:pPr>
      <w:r>
        <w:rPr>
          <w:rFonts w:hint="eastAsia"/>
        </w:rPr>
        <w:t>此外，学生还可</w:t>
      </w:r>
      <w:r>
        <w:rPr>
          <w:rFonts w:hint="eastAsia"/>
        </w:rPr>
        <w:t>关注并根据自身兴趣，选择</w:t>
      </w:r>
      <w:r>
        <w:rPr>
          <w:rFonts w:hint="eastAsia"/>
        </w:rPr>
        <w:t>参加阿大英语中心</w:t>
      </w:r>
      <w:r w:rsidRPr="007B1FF5">
        <w:rPr>
          <w:rFonts w:asciiTheme="minorHAnsi" w:eastAsiaTheme="majorEastAsia" w:hAnsiTheme="minorHAnsi" w:cstheme="minorHAnsi" w:hint="eastAsia"/>
          <w:bCs/>
          <w:szCs w:val="21"/>
        </w:rPr>
        <w:t>的</w:t>
      </w:r>
      <w:r>
        <w:rPr>
          <w:rFonts w:asciiTheme="minorHAnsi" w:eastAsiaTheme="majorEastAsia" w:hAnsiTheme="minorHAnsi" w:cstheme="minorHAnsi" w:hint="eastAsia"/>
          <w:bCs/>
          <w:szCs w:val="21"/>
        </w:rPr>
        <w:t>“</w:t>
      </w:r>
      <w:r w:rsidRPr="007B1FF5">
        <w:rPr>
          <w:rFonts w:asciiTheme="minorHAnsi" w:eastAsiaTheme="majorEastAsia" w:hAnsiTheme="minorHAnsi" w:cstheme="minorHAnsi"/>
          <w:bCs/>
          <w:szCs w:val="21"/>
        </w:rPr>
        <w:t xml:space="preserve">Connections </w:t>
      </w:r>
      <w:r>
        <w:rPr>
          <w:rFonts w:asciiTheme="minorHAnsi" w:eastAsiaTheme="majorEastAsia" w:hAnsiTheme="minorHAnsi" w:cstheme="minorHAnsi" w:hint="eastAsia"/>
          <w:bCs/>
          <w:szCs w:val="21"/>
        </w:rPr>
        <w:t>P</w:t>
      </w:r>
      <w:r w:rsidRPr="007B1FF5">
        <w:rPr>
          <w:rFonts w:asciiTheme="minorHAnsi" w:eastAsiaTheme="majorEastAsia" w:hAnsiTheme="minorHAnsi" w:cstheme="minorHAnsi"/>
          <w:bCs/>
          <w:szCs w:val="21"/>
        </w:rPr>
        <w:t>rogram</w:t>
      </w:r>
      <w:r>
        <w:rPr>
          <w:rFonts w:asciiTheme="minorHAnsi" w:eastAsiaTheme="majorEastAsia" w:hAnsiTheme="minorHAnsi" w:cstheme="minorHAnsi" w:hint="eastAsia"/>
          <w:bCs/>
          <w:szCs w:val="21"/>
        </w:rPr>
        <w:t>”，结识来自其它国家的国际学生，共同参加更多丰富多彩的文化体验活动。</w:t>
      </w:r>
    </w:p>
    <w:p w14:paraId="2E43F4F0" w14:textId="271D5D8D" w:rsidR="00043389" w:rsidRPr="000B239A" w:rsidRDefault="00043389" w:rsidP="00727975">
      <w:pPr>
        <w:widowControl/>
        <w:spacing w:after="100" w:afterAutospacing="1" w:line="360" w:lineRule="auto"/>
        <w:ind w:firstLineChars="200" w:firstLine="420"/>
        <w:jc w:val="left"/>
        <w:rPr>
          <w:rFonts w:asciiTheme="minorHAnsi" w:eastAsiaTheme="majorEastAsia" w:hAnsiTheme="minorHAnsi" w:cstheme="minorHAnsi"/>
          <w:szCs w:val="21"/>
        </w:rPr>
      </w:pPr>
    </w:p>
    <w:p w14:paraId="0C369876" w14:textId="5C994DA0" w:rsidR="009E564B" w:rsidRDefault="00B2327A" w:rsidP="009E564B">
      <w:pPr>
        <w:widowControl/>
        <w:spacing w:after="100" w:afterAutospacing="1"/>
        <w:ind w:left="422" w:hangingChars="200" w:hanging="422"/>
        <w:jc w:val="left"/>
        <w:rPr>
          <w:rFonts w:asciiTheme="minorHAnsi" w:hAnsiTheme="minorHAnsi" w:cstheme="minorHAnsi"/>
          <w:kern w:val="0"/>
          <w:szCs w:val="21"/>
        </w:rPr>
      </w:pPr>
      <w:r w:rsidRPr="00B2327A">
        <w:rPr>
          <w:rFonts w:asciiTheme="minorHAnsi" w:eastAsiaTheme="majorEastAsia" w:hAnsiTheme="minorHAnsi" w:cstheme="minorHAnsi" w:hint="eastAsia"/>
          <w:b/>
          <w:bCs/>
          <w:szCs w:val="21"/>
        </w:rPr>
        <w:lastRenderedPageBreak/>
        <w:t>【项目</w:t>
      </w:r>
      <w:r w:rsidR="0042009A">
        <w:rPr>
          <w:rFonts w:asciiTheme="minorHAnsi" w:eastAsiaTheme="majorEastAsia" w:hAnsiTheme="minorHAnsi" w:cstheme="minorHAnsi" w:hint="eastAsia"/>
          <w:b/>
          <w:bCs/>
          <w:szCs w:val="21"/>
        </w:rPr>
        <w:t>考核</w:t>
      </w:r>
      <w:r w:rsidR="003645A0">
        <w:rPr>
          <w:rFonts w:asciiTheme="minorHAnsi" w:eastAsiaTheme="majorEastAsia" w:hAnsiTheme="minorHAnsi" w:cstheme="minorHAnsi" w:hint="eastAsia"/>
          <w:b/>
          <w:bCs/>
          <w:szCs w:val="21"/>
        </w:rPr>
        <w:t>与</w:t>
      </w:r>
      <w:r>
        <w:rPr>
          <w:rFonts w:asciiTheme="minorHAnsi" w:eastAsiaTheme="majorEastAsia" w:hAnsiTheme="minorHAnsi" w:cstheme="minorHAnsi" w:hint="eastAsia"/>
          <w:b/>
          <w:bCs/>
          <w:szCs w:val="21"/>
        </w:rPr>
        <w:t>收获</w:t>
      </w:r>
      <w:r w:rsidRPr="00B2327A">
        <w:rPr>
          <w:rFonts w:asciiTheme="minorHAnsi" w:eastAsiaTheme="majorEastAsia" w:hAnsiTheme="minorHAnsi" w:cstheme="minorHAnsi" w:hint="eastAsia"/>
          <w:b/>
          <w:bCs/>
          <w:szCs w:val="21"/>
        </w:rPr>
        <w:t>】</w:t>
      </w:r>
    </w:p>
    <w:p w14:paraId="46D10BBF" w14:textId="3C0C4336" w:rsidR="000503DB" w:rsidRPr="009E564B" w:rsidRDefault="00727975" w:rsidP="009E564B">
      <w:pPr>
        <w:widowControl/>
        <w:spacing w:after="100" w:afterAutospacing="1" w:line="360" w:lineRule="auto"/>
        <w:ind w:firstLineChars="200" w:firstLine="420"/>
        <w:jc w:val="left"/>
        <w:rPr>
          <w:rFonts w:asciiTheme="minorHAnsi" w:hAnsiTheme="minorHAnsi" w:cstheme="minorHAnsi"/>
          <w:kern w:val="0"/>
          <w:szCs w:val="21"/>
        </w:rPr>
      </w:pPr>
      <w:r>
        <w:rPr>
          <w:noProof/>
        </w:rPr>
        <w:drawing>
          <wp:anchor distT="0" distB="0" distL="114300" distR="114300" simplePos="0" relativeHeight="251723776" behindDoc="0" locked="0" layoutInCell="1" allowOverlap="1" wp14:anchorId="26573C6C" wp14:editId="36055E8D">
            <wp:simplePos x="0" y="0"/>
            <wp:positionH relativeFrom="column">
              <wp:posOffset>-67945</wp:posOffset>
            </wp:positionH>
            <wp:positionV relativeFrom="paragraph">
              <wp:posOffset>885190</wp:posOffset>
            </wp:positionV>
            <wp:extent cx="3708400" cy="2202180"/>
            <wp:effectExtent l="0" t="0" r="6350" b="7620"/>
            <wp:wrapSquare wrapText="bothSides"/>
            <wp:docPr id="10659465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946546" name=""/>
                    <pic:cNvPicPr/>
                  </pic:nvPicPr>
                  <pic:blipFill>
                    <a:blip r:embed="rId10">
                      <a:extLst>
                        <a:ext uri="{28A0092B-C50C-407E-A947-70E740481C1C}">
                          <a14:useLocalDpi xmlns:a14="http://schemas.microsoft.com/office/drawing/2010/main" val="0"/>
                        </a:ext>
                      </a:extLst>
                    </a:blip>
                    <a:stretch>
                      <a:fillRect/>
                    </a:stretch>
                  </pic:blipFill>
                  <pic:spPr>
                    <a:xfrm>
                      <a:off x="0" y="0"/>
                      <a:ext cx="3708400" cy="2202180"/>
                    </a:xfrm>
                    <a:prstGeom prst="rect">
                      <a:avLst/>
                    </a:prstGeom>
                  </pic:spPr>
                </pic:pic>
              </a:graphicData>
            </a:graphic>
            <wp14:sizeRelH relativeFrom="page">
              <wp14:pctWidth>0</wp14:pctWidth>
            </wp14:sizeRelH>
            <wp14:sizeRelV relativeFrom="page">
              <wp14:pctHeight>0</wp14:pctHeight>
            </wp14:sizeRelV>
          </wp:anchor>
        </w:drawing>
      </w:r>
      <w:r w:rsidR="0042009A">
        <w:rPr>
          <w:rFonts w:asciiTheme="minorHAnsi" w:hAnsiTheme="minorHAnsi" w:cstheme="minorHAnsi" w:hint="eastAsia"/>
          <w:kern w:val="0"/>
          <w:szCs w:val="21"/>
        </w:rPr>
        <w:t>项目考核</w:t>
      </w:r>
      <w:r w:rsidR="00F75D7C">
        <w:rPr>
          <w:rFonts w:asciiTheme="minorHAnsi" w:hAnsiTheme="minorHAnsi" w:cstheme="minorHAnsi" w:hint="eastAsia"/>
          <w:kern w:val="0"/>
          <w:szCs w:val="21"/>
        </w:rPr>
        <w:t>将从</w:t>
      </w:r>
      <w:r w:rsidR="00DE6E0E">
        <w:rPr>
          <w:rFonts w:asciiTheme="minorHAnsi" w:hAnsiTheme="minorHAnsi" w:cstheme="minorHAnsi" w:hint="eastAsia"/>
          <w:kern w:val="0"/>
          <w:szCs w:val="21"/>
        </w:rPr>
        <w:t>课堂参与</w:t>
      </w:r>
      <w:r w:rsidR="009E564B">
        <w:rPr>
          <w:rFonts w:asciiTheme="minorHAnsi" w:hAnsiTheme="minorHAnsi" w:cstheme="minorHAnsi" w:hint="eastAsia"/>
          <w:kern w:val="0"/>
          <w:szCs w:val="21"/>
        </w:rPr>
        <w:t>度</w:t>
      </w:r>
      <w:r w:rsidR="00DE6E0E">
        <w:rPr>
          <w:rFonts w:asciiTheme="minorHAnsi" w:hAnsiTheme="minorHAnsi" w:cstheme="minorHAnsi" w:hint="eastAsia"/>
          <w:kern w:val="0"/>
          <w:szCs w:val="21"/>
        </w:rPr>
        <w:t>、</w:t>
      </w:r>
      <w:r w:rsidR="009E564B">
        <w:rPr>
          <w:rFonts w:asciiTheme="minorHAnsi" w:hAnsiTheme="minorHAnsi" w:cstheme="minorHAnsi" w:hint="eastAsia"/>
          <w:kern w:val="0"/>
          <w:szCs w:val="21"/>
        </w:rPr>
        <w:t>参与讨论的表现以及教学</w:t>
      </w:r>
      <w:r w:rsidR="00DE6E0E">
        <w:rPr>
          <w:rFonts w:asciiTheme="minorHAnsi" w:hAnsiTheme="minorHAnsi" w:cstheme="minorHAnsi" w:hint="eastAsia"/>
          <w:kern w:val="0"/>
          <w:szCs w:val="21"/>
        </w:rPr>
        <w:t>练习表现</w:t>
      </w:r>
      <w:r w:rsidR="009E564B">
        <w:rPr>
          <w:rFonts w:asciiTheme="minorHAnsi" w:hAnsiTheme="minorHAnsi" w:cstheme="minorHAnsi" w:hint="eastAsia"/>
          <w:kern w:val="0"/>
          <w:szCs w:val="21"/>
        </w:rPr>
        <w:t>等</w:t>
      </w:r>
      <w:r w:rsidR="00AE3863">
        <w:rPr>
          <w:rFonts w:asciiTheme="minorHAnsi" w:hAnsiTheme="minorHAnsi" w:cstheme="minorHAnsi" w:hint="eastAsia"/>
          <w:kern w:val="0"/>
          <w:szCs w:val="21"/>
        </w:rPr>
        <w:t>不同</w:t>
      </w:r>
      <w:r w:rsidR="00F75D7C">
        <w:rPr>
          <w:rFonts w:asciiTheme="minorHAnsi" w:hAnsiTheme="minorHAnsi" w:cstheme="minorHAnsi" w:hint="eastAsia"/>
          <w:kern w:val="0"/>
          <w:szCs w:val="21"/>
        </w:rPr>
        <w:t>方面对学员进行考核评估：</w:t>
      </w:r>
      <w:r w:rsidR="00CA2700" w:rsidRPr="009E564B">
        <w:rPr>
          <w:rFonts w:asciiTheme="minorHAnsi" w:hAnsiTheme="minorHAnsi" w:cstheme="minorHAnsi"/>
          <w:kern w:val="0"/>
          <w:szCs w:val="21"/>
        </w:rPr>
        <w:t>顺利完成</w:t>
      </w:r>
      <w:r w:rsidR="00173034" w:rsidRPr="009E564B">
        <w:rPr>
          <w:rFonts w:asciiTheme="minorHAnsi" w:hAnsiTheme="minorHAnsi" w:cstheme="minorHAnsi" w:hint="eastAsia"/>
          <w:kern w:val="0"/>
          <w:szCs w:val="21"/>
        </w:rPr>
        <w:t>所有课程</w:t>
      </w:r>
      <w:r w:rsidR="00B2327A" w:rsidRPr="009E564B">
        <w:rPr>
          <w:rFonts w:asciiTheme="minorHAnsi" w:hAnsiTheme="minorHAnsi" w:cstheme="minorHAnsi" w:hint="eastAsia"/>
          <w:kern w:val="0"/>
          <w:szCs w:val="21"/>
        </w:rPr>
        <w:t>并通过考核</w:t>
      </w:r>
      <w:r w:rsidR="00CA2700" w:rsidRPr="009E564B">
        <w:rPr>
          <w:rFonts w:asciiTheme="minorHAnsi" w:hAnsiTheme="minorHAnsi" w:cstheme="minorHAnsi" w:hint="eastAsia"/>
          <w:kern w:val="0"/>
          <w:szCs w:val="21"/>
        </w:rPr>
        <w:t>后，</w:t>
      </w:r>
      <w:r w:rsidR="007E12D1" w:rsidRPr="009E564B">
        <w:rPr>
          <w:rFonts w:asciiTheme="minorHAnsi" w:hAnsiTheme="minorHAnsi" w:cstheme="minorHAnsi" w:hint="eastAsia"/>
          <w:kern w:val="0"/>
          <w:szCs w:val="21"/>
        </w:rPr>
        <w:t>学员</w:t>
      </w:r>
      <w:r w:rsidR="00173034" w:rsidRPr="009E564B">
        <w:rPr>
          <w:rFonts w:asciiTheme="minorHAnsi" w:hAnsiTheme="minorHAnsi" w:cstheme="minorHAnsi" w:hint="eastAsia"/>
          <w:kern w:val="0"/>
          <w:szCs w:val="21"/>
        </w:rPr>
        <w:t>均</w:t>
      </w:r>
      <w:r w:rsidR="003B7EA9" w:rsidRPr="009E564B">
        <w:rPr>
          <w:rFonts w:asciiTheme="minorHAnsi" w:hAnsiTheme="minorHAnsi" w:cstheme="minorHAnsi" w:hint="eastAsia"/>
          <w:kern w:val="0"/>
          <w:szCs w:val="21"/>
        </w:rPr>
        <w:t>可</w:t>
      </w:r>
      <w:r w:rsidR="00CA2700" w:rsidRPr="009E564B">
        <w:rPr>
          <w:rFonts w:asciiTheme="minorHAnsi" w:hAnsiTheme="minorHAnsi" w:cstheme="minorHAnsi"/>
          <w:kern w:val="0"/>
          <w:szCs w:val="21"/>
        </w:rPr>
        <w:t>获得</w:t>
      </w:r>
      <w:r w:rsidR="00DB5C6C" w:rsidRPr="009E564B">
        <w:rPr>
          <w:rFonts w:asciiTheme="minorHAnsi" w:hAnsiTheme="minorHAnsi" w:cstheme="minorHAnsi" w:hint="eastAsia"/>
          <w:kern w:val="0"/>
          <w:szCs w:val="21"/>
        </w:rPr>
        <w:t>阿德莱德</w:t>
      </w:r>
      <w:r w:rsidR="00CA2700" w:rsidRPr="009E564B">
        <w:rPr>
          <w:rFonts w:asciiTheme="minorHAnsi" w:hAnsiTheme="minorHAnsi" w:cstheme="minorHAnsi"/>
          <w:kern w:val="0"/>
          <w:szCs w:val="21"/>
        </w:rPr>
        <w:t>大学</w:t>
      </w:r>
      <w:r w:rsidR="00B2327A" w:rsidRPr="009E564B">
        <w:rPr>
          <w:rFonts w:asciiTheme="minorHAnsi" w:hAnsiTheme="minorHAnsi" w:cstheme="minorHAnsi" w:hint="eastAsia"/>
          <w:kern w:val="0"/>
          <w:szCs w:val="21"/>
        </w:rPr>
        <w:t>颁发</w:t>
      </w:r>
      <w:r w:rsidR="00CA2700" w:rsidRPr="009E564B">
        <w:rPr>
          <w:rFonts w:asciiTheme="minorHAnsi" w:hAnsiTheme="minorHAnsi" w:cstheme="minorHAnsi" w:hint="eastAsia"/>
          <w:kern w:val="0"/>
          <w:szCs w:val="21"/>
        </w:rPr>
        <w:t>的</w:t>
      </w:r>
      <w:r w:rsidR="00B2327A" w:rsidRPr="009E564B">
        <w:rPr>
          <w:rFonts w:asciiTheme="minorHAnsi" w:hAnsiTheme="minorHAnsi" w:cstheme="minorHAnsi" w:hint="eastAsia"/>
          <w:kern w:val="0"/>
          <w:szCs w:val="21"/>
        </w:rPr>
        <w:t>正式</w:t>
      </w:r>
      <w:r w:rsidR="00CA2700" w:rsidRPr="009E564B">
        <w:rPr>
          <w:rFonts w:asciiTheme="minorHAnsi" w:hAnsiTheme="minorHAnsi" w:cstheme="minorHAnsi"/>
          <w:kern w:val="0"/>
          <w:szCs w:val="21"/>
        </w:rPr>
        <w:t>成绩</w:t>
      </w:r>
      <w:r w:rsidR="00A6725E" w:rsidRPr="009E564B">
        <w:rPr>
          <w:rFonts w:asciiTheme="minorHAnsi" w:hAnsiTheme="minorHAnsi" w:cstheme="minorHAnsi" w:hint="eastAsia"/>
          <w:kern w:val="0"/>
          <w:szCs w:val="21"/>
        </w:rPr>
        <w:t>单</w:t>
      </w:r>
      <w:r w:rsidR="00DB5C6C" w:rsidRPr="009E564B">
        <w:rPr>
          <w:rFonts w:asciiTheme="minorHAnsi" w:hAnsiTheme="minorHAnsi" w:cstheme="minorHAnsi" w:hint="eastAsia"/>
          <w:kern w:val="0"/>
          <w:szCs w:val="21"/>
        </w:rPr>
        <w:t>与学习证明</w:t>
      </w:r>
      <w:r w:rsidR="00CA2700" w:rsidRPr="009E564B">
        <w:rPr>
          <w:rFonts w:asciiTheme="minorHAnsi" w:hAnsiTheme="minorHAnsi" w:cstheme="minorHAnsi"/>
          <w:kern w:val="0"/>
          <w:szCs w:val="21"/>
        </w:rPr>
        <w:t>。</w:t>
      </w:r>
    </w:p>
    <w:p w14:paraId="3E44A957" w14:textId="4B52D6E4" w:rsidR="00EC23D7" w:rsidRDefault="00EC23D7" w:rsidP="00C91E14">
      <w:pPr>
        <w:widowControl/>
        <w:shd w:val="clear" w:color="auto" w:fill="FFFFFF"/>
        <w:spacing w:afterLines="150" w:after="468" w:line="360" w:lineRule="auto"/>
        <w:contextualSpacing/>
        <w:jc w:val="left"/>
        <w:rPr>
          <w:rFonts w:asciiTheme="minorHAnsi" w:eastAsiaTheme="majorEastAsia" w:hAnsiTheme="minorHAnsi" w:cstheme="minorHAnsi"/>
          <w:b/>
          <w:szCs w:val="21"/>
        </w:rPr>
      </w:pPr>
    </w:p>
    <w:p w14:paraId="76E50F15" w14:textId="7206C7D9" w:rsidR="00EC23D7" w:rsidRDefault="00EC23D7" w:rsidP="00C91E14">
      <w:pPr>
        <w:widowControl/>
        <w:shd w:val="clear" w:color="auto" w:fill="FFFFFF"/>
        <w:spacing w:afterLines="150" w:after="468" w:line="360" w:lineRule="auto"/>
        <w:contextualSpacing/>
        <w:jc w:val="left"/>
        <w:rPr>
          <w:rFonts w:asciiTheme="minorHAnsi" w:eastAsiaTheme="majorEastAsia" w:hAnsiTheme="minorHAnsi" w:cstheme="minorHAnsi"/>
          <w:b/>
          <w:szCs w:val="21"/>
        </w:rPr>
      </w:pPr>
    </w:p>
    <w:p w14:paraId="3A3928F9" w14:textId="77777777" w:rsidR="00727975" w:rsidRDefault="00727975" w:rsidP="00C91E14">
      <w:pPr>
        <w:widowControl/>
        <w:shd w:val="clear" w:color="auto" w:fill="FFFFFF"/>
        <w:spacing w:afterLines="150" w:after="468" w:line="360" w:lineRule="auto"/>
        <w:contextualSpacing/>
        <w:jc w:val="left"/>
        <w:rPr>
          <w:rFonts w:asciiTheme="minorHAnsi" w:eastAsiaTheme="majorEastAsia" w:hAnsiTheme="minorHAnsi" w:cstheme="minorHAnsi"/>
          <w:b/>
          <w:szCs w:val="21"/>
        </w:rPr>
      </w:pPr>
    </w:p>
    <w:p w14:paraId="3132110E" w14:textId="77777777" w:rsidR="00727975" w:rsidRDefault="00727975" w:rsidP="00C91E14">
      <w:pPr>
        <w:widowControl/>
        <w:shd w:val="clear" w:color="auto" w:fill="FFFFFF"/>
        <w:spacing w:afterLines="150" w:after="468" w:line="360" w:lineRule="auto"/>
        <w:contextualSpacing/>
        <w:jc w:val="left"/>
        <w:rPr>
          <w:rFonts w:asciiTheme="minorHAnsi" w:eastAsiaTheme="majorEastAsia" w:hAnsiTheme="minorHAnsi" w:cstheme="minorHAnsi"/>
          <w:b/>
          <w:szCs w:val="21"/>
        </w:rPr>
      </w:pPr>
    </w:p>
    <w:p w14:paraId="6E638D63" w14:textId="77777777" w:rsidR="00727975" w:rsidRDefault="00727975" w:rsidP="00C91E14">
      <w:pPr>
        <w:widowControl/>
        <w:shd w:val="clear" w:color="auto" w:fill="FFFFFF"/>
        <w:spacing w:afterLines="150" w:after="468" w:line="360" w:lineRule="auto"/>
        <w:contextualSpacing/>
        <w:jc w:val="left"/>
        <w:rPr>
          <w:rFonts w:asciiTheme="minorHAnsi" w:eastAsiaTheme="majorEastAsia" w:hAnsiTheme="minorHAnsi" w:cstheme="minorHAnsi"/>
          <w:b/>
          <w:szCs w:val="21"/>
        </w:rPr>
      </w:pPr>
    </w:p>
    <w:p w14:paraId="718A9525" w14:textId="77777777" w:rsidR="00727975" w:rsidRDefault="00727975" w:rsidP="00C91E14">
      <w:pPr>
        <w:widowControl/>
        <w:shd w:val="clear" w:color="auto" w:fill="FFFFFF"/>
        <w:spacing w:afterLines="150" w:after="468" w:line="360" w:lineRule="auto"/>
        <w:contextualSpacing/>
        <w:jc w:val="left"/>
        <w:rPr>
          <w:rFonts w:asciiTheme="minorHAnsi" w:eastAsiaTheme="majorEastAsia" w:hAnsiTheme="minorHAnsi" w:cstheme="minorHAnsi"/>
          <w:b/>
          <w:szCs w:val="21"/>
        </w:rPr>
      </w:pPr>
    </w:p>
    <w:p w14:paraId="50D2D904" w14:textId="77777777" w:rsidR="00727975" w:rsidRDefault="00727975" w:rsidP="00C91E14">
      <w:pPr>
        <w:widowControl/>
        <w:shd w:val="clear" w:color="auto" w:fill="FFFFFF"/>
        <w:spacing w:afterLines="150" w:after="468" w:line="360" w:lineRule="auto"/>
        <w:contextualSpacing/>
        <w:jc w:val="left"/>
        <w:rPr>
          <w:rFonts w:asciiTheme="minorHAnsi" w:eastAsiaTheme="majorEastAsia" w:hAnsiTheme="minorHAnsi" w:cstheme="minorHAnsi"/>
          <w:b/>
          <w:szCs w:val="21"/>
        </w:rPr>
      </w:pPr>
    </w:p>
    <w:p w14:paraId="780FD169" w14:textId="77777777" w:rsidR="00727975" w:rsidRDefault="00727975" w:rsidP="00C91E14">
      <w:pPr>
        <w:widowControl/>
        <w:shd w:val="clear" w:color="auto" w:fill="FFFFFF"/>
        <w:spacing w:afterLines="150" w:after="468" w:line="360" w:lineRule="auto"/>
        <w:contextualSpacing/>
        <w:jc w:val="left"/>
        <w:rPr>
          <w:rFonts w:asciiTheme="minorHAnsi" w:eastAsiaTheme="majorEastAsia" w:hAnsiTheme="minorHAnsi" w:cstheme="minorHAnsi"/>
          <w:b/>
          <w:szCs w:val="21"/>
        </w:rPr>
      </w:pPr>
    </w:p>
    <w:p w14:paraId="331488BE" w14:textId="77777777" w:rsidR="00AE3863" w:rsidRDefault="00AE3863" w:rsidP="00C91E14">
      <w:pPr>
        <w:widowControl/>
        <w:spacing w:line="360" w:lineRule="auto"/>
        <w:jc w:val="left"/>
        <w:rPr>
          <w:rFonts w:asciiTheme="minorHAnsi" w:eastAsiaTheme="majorEastAsia" w:hAnsiTheme="minorHAnsi" w:cstheme="minorHAnsi"/>
          <w:b/>
          <w:szCs w:val="21"/>
        </w:rPr>
      </w:pPr>
    </w:p>
    <w:p w14:paraId="39F165C9" w14:textId="35A630B3" w:rsidR="00863774" w:rsidRDefault="00FB040A" w:rsidP="00C91E14">
      <w:pPr>
        <w:widowControl/>
        <w:spacing w:line="360" w:lineRule="auto"/>
        <w:jc w:val="left"/>
        <w:rPr>
          <w:rFonts w:asciiTheme="minorHAnsi" w:eastAsiaTheme="majorEastAsia" w:hAnsiTheme="minorHAnsi" w:cstheme="minorHAnsi"/>
          <w:b/>
          <w:color w:val="365F91" w:themeColor="accent1" w:themeShade="BF"/>
          <w:kern w:val="0"/>
          <w:sz w:val="24"/>
        </w:rPr>
      </w:pPr>
      <w:r>
        <w:rPr>
          <w:rFonts w:asciiTheme="minorHAnsi" w:eastAsiaTheme="majorEastAsia" w:hAnsiTheme="minorHAnsi" w:cstheme="minorHAnsi" w:hint="eastAsia"/>
          <w:b/>
          <w:szCs w:val="21"/>
        </w:rPr>
        <w:t>【</w:t>
      </w:r>
      <w:r w:rsidR="006010DA" w:rsidRPr="005234DC">
        <w:rPr>
          <w:rFonts w:asciiTheme="minorHAnsi" w:eastAsiaTheme="majorEastAsia" w:hAnsiTheme="minorHAnsi" w:cstheme="minorHAnsi" w:hint="eastAsia"/>
          <w:b/>
          <w:szCs w:val="21"/>
        </w:rPr>
        <w:t>项目费用</w:t>
      </w:r>
      <w:r>
        <w:rPr>
          <w:rFonts w:asciiTheme="minorHAnsi" w:eastAsiaTheme="majorEastAsia" w:hAnsiTheme="minorHAnsi" w:cstheme="minorHAnsi" w:hint="eastAsia"/>
          <w:b/>
          <w:szCs w:val="21"/>
        </w:rPr>
        <w:t>】</w:t>
      </w:r>
    </w:p>
    <w:tbl>
      <w:tblPr>
        <w:tblStyle w:val="a6"/>
        <w:tblW w:w="0" w:type="auto"/>
        <w:tblLook w:val="04A0" w:firstRow="1" w:lastRow="0" w:firstColumn="1" w:lastColumn="0" w:noHBand="0" w:noVBand="1"/>
      </w:tblPr>
      <w:tblGrid>
        <w:gridCol w:w="1838"/>
        <w:gridCol w:w="6464"/>
      </w:tblGrid>
      <w:tr w:rsidR="00863774" w:rsidRPr="00A9232C" w14:paraId="18B173BD" w14:textId="77777777" w:rsidTr="005166DF">
        <w:trPr>
          <w:trHeight w:val="232"/>
        </w:trPr>
        <w:tc>
          <w:tcPr>
            <w:tcW w:w="1838" w:type="dxa"/>
          </w:tcPr>
          <w:p w14:paraId="7CDAB578" w14:textId="2DBF451E" w:rsidR="00863774" w:rsidRPr="00C56970" w:rsidRDefault="00863774" w:rsidP="000104CC">
            <w:pPr>
              <w:spacing w:line="360" w:lineRule="auto"/>
              <w:rPr>
                <w:rFonts w:asciiTheme="minorHAnsi" w:eastAsiaTheme="majorEastAsia" w:hAnsiTheme="minorHAnsi" w:cstheme="minorHAnsi"/>
                <w:szCs w:val="21"/>
              </w:rPr>
            </w:pPr>
            <w:bookmarkStart w:id="2" w:name="_Hlk40448675"/>
            <w:r w:rsidRPr="00C56970">
              <w:rPr>
                <w:rFonts w:asciiTheme="minorHAnsi" w:eastAsiaTheme="majorEastAsia" w:hAnsiTheme="minorHAnsi" w:cstheme="minorHAnsi" w:hint="eastAsia"/>
                <w:szCs w:val="21"/>
              </w:rPr>
              <w:t>项目费用</w:t>
            </w:r>
          </w:p>
        </w:tc>
        <w:tc>
          <w:tcPr>
            <w:tcW w:w="6464" w:type="dxa"/>
          </w:tcPr>
          <w:p w14:paraId="6D70BA8C" w14:textId="0F69533B" w:rsidR="00863774" w:rsidRPr="003C581F" w:rsidRDefault="00863774" w:rsidP="000104CC">
            <w:pPr>
              <w:spacing w:line="360" w:lineRule="auto"/>
              <w:rPr>
                <w:rFonts w:asciiTheme="minorHAnsi" w:eastAsiaTheme="majorEastAsia" w:hAnsiTheme="minorHAnsi" w:cstheme="minorHAnsi"/>
                <w:b/>
                <w:szCs w:val="21"/>
              </w:rPr>
            </w:pPr>
            <w:r w:rsidRPr="00B34C75">
              <w:rPr>
                <w:rFonts w:asciiTheme="minorHAnsi" w:eastAsiaTheme="majorEastAsia" w:hAnsiTheme="minorHAnsi" w:cstheme="minorHAnsi" w:hint="eastAsia"/>
                <w:b/>
                <w:szCs w:val="21"/>
              </w:rPr>
              <w:t>人民币</w:t>
            </w:r>
            <w:r w:rsidR="00927C72">
              <w:rPr>
                <w:rFonts w:asciiTheme="minorHAnsi" w:eastAsiaTheme="majorEastAsia" w:hAnsiTheme="minorHAnsi" w:cstheme="minorHAnsi" w:hint="eastAsia"/>
                <w:b/>
                <w:szCs w:val="21"/>
              </w:rPr>
              <w:t>7</w:t>
            </w:r>
            <w:r w:rsidR="004F08BE">
              <w:rPr>
                <w:rFonts w:asciiTheme="minorHAnsi" w:eastAsiaTheme="majorEastAsia" w:hAnsiTheme="minorHAnsi" w:cstheme="minorHAnsi"/>
                <w:b/>
                <w:szCs w:val="21"/>
              </w:rPr>
              <w:t>.</w:t>
            </w:r>
            <w:r w:rsidR="00793ED0">
              <w:rPr>
                <w:rFonts w:asciiTheme="minorHAnsi" w:eastAsiaTheme="majorEastAsia" w:hAnsiTheme="minorHAnsi" w:cstheme="minorHAnsi" w:hint="eastAsia"/>
                <w:b/>
                <w:szCs w:val="21"/>
              </w:rPr>
              <w:t>6</w:t>
            </w:r>
            <w:r w:rsidR="004F08BE">
              <w:rPr>
                <w:rFonts w:asciiTheme="minorHAnsi" w:eastAsiaTheme="majorEastAsia" w:hAnsiTheme="minorHAnsi" w:cstheme="minorHAnsi"/>
                <w:b/>
                <w:szCs w:val="21"/>
              </w:rPr>
              <w:t>5</w:t>
            </w:r>
            <w:r w:rsidR="004F08BE">
              <w:rPr>
                <w:rFonts w:asciiTheme="minorHAnsi" w:eastAsiaTheme="majorEastAsia" w:hAnsiTheme="minorHAnsi" w:cstheme="minorHAnsi" w:hint="eastAsia"/>
                <w:b/>
                <w:szCs w:val="21"/>
              </w:rPr>
              <w:t>万</w:t>
            </w:r>
            <w:r w:rsidRPr="00B34C75">
              <w:rPr>
                <w:rFonts w:asciiTheme="minorHAnsi" w:eastAsiaTheme="majorEastAsia" w:hAnsiTheme="minorHAnsi" w:cstheme="minorHAnsi" w:hint="eastAsia"/>
                <w:b/>
                <w:szCs w:val="21"/>
              </w:rPr>
              <w:t>元</w:t>
            </w:r>
          </w:p>
        </w:tc>
      </w:tr>
      <w:tr w:rsidR="00A969B8" w:rsidRPr="00A9232C" w14:paraId="4475E991" w14:textId="77777777" w:rsidTr="005166DF">
        <w:trPr>
          <w:trHeight w:val="232"/>
        </w:trPr>
        <w:tc>
          <w:tcPr>
            <w:tcW w:w="1838" w:type="dxa"/>
          </w:tcPr>
          <w:p w14:paraId="32B172CC" w14:textId="312FD8D4" w:rsidR="00A969B8" w:rsidRPr="00C56970" w:rsidRDefault="00A969B8" w:rsidP="00A969B8">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464" w:type="dxa"/>
          </w:tcPr>
          <w:p w14:paraId="5C8DBC19" w14:textId="08D7FF75" w:rsidR="00A969B8" w:rsidRPr="00B34C75" w:rsidRDefault="00A969B8" w:rsidP="00A969B8">
            <w:pPr>
              <w:spacing w:line="360" w:lineRule="auto"/>
              <w:rPr>
                <w:rFonts w:asciiTheme="minorHAnsi" w:eastAsiaTheme="majorEastAsia" w:hAnsiTheme="minorHAnsi" w:cstheme="minorHAnsi"/>
                <w:b/>
                <w:szCs w:val="21"/>
              </w:rPr>
            </w:pPr>
            <w:r>
              <w:rPr>
                <w:rFonts w:asciiTheme="minorHAnsi" w:eastAsiaTheme="majorEastAsia" w:hAnsiTheme="minorHAnsi" w:cstheme="minorHAnsi" w:hint="eastAsia"/>
                <w:szCs w:val="21"/>
              </w:rPr>
              <w:t>学费、</w:t>
            </w:r>
            <w:r w:rsidR="009018EF">
              <w:rPr>
                <w:rFonts w:asciiTheme="minorHAnsi" w:eastAsiaTheme="majorEastAsia" w:hAnsiTheme="minorHAnsi" w:cstheme="minorHAnsi" w:hint="eastAsia"/>
                <w:szCs w:val="21"/>
              </w:rPr>
              <w:t>住宿费（</w:t>
            </w:r>
            <w:r w:rsidR="00AE3863">
              <w:rPr>
                <w:rFonts w:asciiTheme="minorHAnsi" w:eastAsiaTheme="majorEastAsia" w:hAnsiTheme="minorHAnsi" w:cstheme="minorHAnsi" w:hint="eastAsia"/>
                <w:szCs w:val="21"/>
              </w:rPr>
              <w:t>寄宿家庭</w:t>
            </w:r>
            <w:r w:rsidR="00FE22D6">
              <w:rPr>
                <w:rFonts w:asciiTheme="minorHAnsi" w:eastAsiaTheme="majorEastAsia" w:hAnsiTheme="minorHAnsi" w:cstheme="minorHAnsi" w:hint="eastAsia"/>
                <w:szCs w:val="21"/>
              </w:rPr>
              <w:t>，含三餐与接送机</w:t>
            </w:r>
            <w:r w:rsidR="009018EF">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医疗与意外保险</w:t>
            </w:r>
            <w:r w:rsidR="005166DF">
              <w:rPr>
                <w:rFonts w:asciiTheme="minorHAnsi" w:eastAsiaTheme="majorEastAsia" w:hAnsiTheme="minorHAnsi" w:cstheme="minorHAnsi" w:hint="eastAsia"/>
                <w:szCs w:val="21"/>
              </w:rPr>
              <w:t>、</w:t>
            </w:r>
            <w:r w:rsidR="00FE22D6">
              <w:rPr>
                <w:rFonts w:asciiTheme="minorHAnsi" w:eastAsiaTheme="majorEastAsia" w:hAnsiTheme="minorHAnsi" w:cstheme="minorHAnsi" w:hint="eastAsia"/>
                <w:szCs w:val="21"/>
              </w:rPr>
              <w:t>文化活动、</w:t>
            </w:r>
            <w:r>
              <w:rPr>
                <w:rFonts w:asciiTheme="minorHAnsi" w:eastAsiaTheme="majorEastAsia" w:hAnsiTheme="minorHAnsi" w:cstheme="minorHAnsi" w:hint="eastAsia"/>
                <w:szCs w:val="21"/>
              </w:rPr>
              <w:t>和项目服务费</w:t>
            </w:r>
          </w:p>
        </w:tc>
      </w:tr>
      <w:tr w:rsidR="00A969B8" w:rsidRPr="00A9232C" w14:paraId="4E10D194" w14:textId="77777777" w:rsidTr="005166DF">
        <w:trPr>
          <w:trHeight w:val="232"/>
        </w:trPr>
        <w:tc>
          <w:tcPr>
            <w:tcW w:w="1838" w:type="dxa"/>
          </w:tcPr>
          <w:p w14:paraId="525280DB" w14:textId="329D8435" w:rsidR="00A969B8" w:rsidRPr="00C56970" w:rsidRDefault="00A969B8" w:rsidP="00A969B8">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464" w:type="dxa"/>
          </w:tcPr>
          <w:p w14:paraId="4226301E" w14:textId="1B45DACF" w:rsidR="00A969B8" w:rsidRPr="00A969B8" w:rsidRDefault="00A969B8" w:rsidP="00A969B8">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w:t>
            </w:r>
            <w:r>
              <w:rPr>
                <w:rFonts w:asciiTheme="minorHAnsi" w:hAnsiTheme="minorHAnsi" w:cs="Calibri" w:hint="eastAsia"/>
                <w:color w:val="000000"/>
                <w:sz w:val="22"/>
                <w:szCs w:val="22"/>
              </w:rPr>
              <w:t>与</w:t>
            </w:r>
            <w:r>
              <w:rPr>
                <w:rFonts w:asciiTheme="minorHAnsi" w:eastAsiaTheme="majorEastAsia" w:hAnsiTheme="minorHAnsi" w:cstheme="minorHAnsi" w:hint="eastAsia"/>
                <w:szCs w:val="21"/>
              </w:rPr>
              <w:t>个人花费</w:t>
            </w:r>
          </w:p>
        </w:tc>
      </w:tr>
      <w:bookmarkEnd w:id="2"/>
    </w:tbl>
    <w:p w14:paraId="26F9A8F9" w14:textId="167C4F0D" w:rsidR="00041945" w:rsidRDefault="00041945" w:rsidP="00863774">
      <w:pPr>
        <w:widowControl/>
        <w:spacing w:line="360" w:lineRule="auto"/>
        <w:jc w:val="left"/>
        <w:rPr>
          <w:rFonts w:asciiTheme="minorHAnsi" w:eastAsiaTheme="majorEastAsia" w:hAnsiTheme="minorHAnsi" w:cstheme="minorHAnsi"/>
          <w:b/>
          <w:color w:val="365F91" w:themeColor="accent1" w:themeShade="BF"/>
          <w:kern w:val="0"/>
          <w:sz w:val="24"/>
        </w:rPr>
      </w:pPr>
    </w:p>
    <w:p w14:paraId="52D42B07" w14:textId="77777777" w:rsidR="0019411D" w:rsidRPr="00822E65" w:rsidRDefault="00763E4C" w:rsidP="0019411D">
      <w:pPr>
        <w:spacing w:line="360" w:lineRule="auto"/>
        <w:rPr>
          <w:rFonts w:asciiTheme="minorHAnsi" w:eastAsiaTheme="majorEastAsia" w:hAnsiTheme="minorHAnsi" w:cstheme="minorHAnsi"/>
          <w:b/>
          <w:color w:val="365F91" w:themeColor="accent1" w:themeShade="BF"/>
          <w:kern w:val="0"/>
          <w:sz w:val="24"/>
        </w:rPr>
      </w:pPr>
      <w:r>
        <w:rPr>
          <w:rFonts w:asciiTheme="minorHAnsi" w:eastAsiaTheme="majorEastAsia" w:hAnsiTheme="minorHAnsi" w:cstheme="minorHAnsi" w:hint="eastAsia"/>
          <w:b/>
          <w:color w:val="365F91" w:themeColor="accent1" w:themeShade="BF"/>
          <w:kern w:val="0"/>
          <w:sz w:val="24"/>
        </w:rPr>
        <w:t>报名与</w:t>
      </w:r>
      <w:r w:rsidR="00C34596">
        <w:rPr>
          <w:rFonts w:asciiTheme="minorHAnsi" w:eastAsiaTheme="majorEastAsia" w:hAnsiTheme="minorHAnsi" w:cstheme="minorHAnsi"/>
          <w:b/>
          <w:noProof/>
          <w:color w:val="365F91" w:themeColor="accent1" w:themeShade="BF"/>
          <w:kern w:val="0"/>
          <w:sz w:val="24"/>
          <w:szCs w:val="21"/>
          <w:lang w:val="zh-CN"/>
        </w:rPr>
        <mc:AlternateContent>
          <mc:Choice Requires="wps">
            <w:drawing>
              <wp:anchor distT="0" distB="0" distL="114300" distR="114300" simplePos="0" relativeHeight="251676672" behindDoc="0" locked="0" layoutInCell="1" allowOverlap="1" wp14:anchorId="5B2974C0" wp14:editId="6070CBC1">
                <wp:simplePos x="0" y="0"/>
                <wp:positionH relativeFrom="column">
                  <wp:posOffset>-199390</wp:posOffset>
                </wp:positionH>
                <wp:positionV relativeFrom="paragraph">
                  <wp:posOffset>96520</wp:posOffset>
                </wp:positionV>
                <wp:extent cx="62865" cy="76200"/>
                <wp:effectExtent l="63500" t="63500" r="51435" b="5080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 cy="76200"/>
                        </a:xfrm>
                        <a:prstGeom prst="rect">
                          <a:avLst/>
                        </a:prstGeom>
                        <a:solidFill>
                          <a:schemeClr val="accent1">
                            <a:lumMod val="100000"/>
                            <a:lumOff val="0"/>
                          </a:schemeClr>
                        </a:solidFill>
                        <a:ln w="127000" cmpd="dbl">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04F9BCB" id="Rectangle 5" o:spid="_x0000_s1026" style="position:absolute;left:0;text-align:left;margin-left:-15.7pt;margin-top:7.6pt;width:4.95pt;height: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" fillcolor="#4f81bd [3204]" strokecolor="#4f81bd [3204]" strokeweight="10pt">
                <v:stroke linestyle="thinThin"/>
                <v:shadow color="#868686"/>
                <v:path arrowok="t"/>
              </v:rect>
            </w:pict>
          </mc:Fallback>
        </mc:AlternateContent>
      </w:r>
      <w:r w:rsidR="0019411D" w:rsidRPr="00822E65">
        <w:rPr>
          <w:rFonts w:asciiTheme="minorHAnsi" w:eastAsiaTheme="majorEastAsia" w:hAnsiTheme="minorHAnsi" w:cstheme="minorHAnsi" w:hint="eastAsia"/>
          <w:b/>
          <w:color w:val="365F91" w:themeColor="accent1" w:themeShade="BF"/>
          <w:kern w:val="0"/>
          <w:sz w:val="24"/>
        </w:rPr>
        <w:t>申请</w:t>
      </w:r>
      <w:r w:rsidR="0019411D" w:rsidRPr="00822E65">
        <w:rPr>
          <w:rFonts w:asciiTheme="minorHAnsi" w:eastAsiaTheme="majorEastAsia" w:hAnsiTheme="minorHAnsi" w:cstheme="minorHAnsi" w:hint="eastAsia"/>
          <w:b/>
          <w:color w:val="365F91" w:themeColor="accent1" w:themeShade="BF"/>
          <w:kern w:val="0"/>
          <w:sz w:val="24"/>
        </w:rPr>
        <w:t xml:space="preserve"> </w:t>
      </w:r>
    </w:p>
    <w:p w14:paraId="2594E26F" w14:textId="6102E6C1" w:rsidR="00863774" w:rsidRPr="00F20F84" w:rsidRDefault="00863774" w:rsidP="00863774">
      <w:pPr>
        <w:pStyle w:val="ab"/>
        <w:numPr>
          <w:ilvl w:val="0"/>
          <w:numId w:val="1"/>
        </w:numPr>
        <w:spacing w:line="360" w:lineRule="auto"/>
        <w:ind w:firstLineChars="0"/>
        <w:rPr>
          <w:rFonts w:asciiTheme="minorHAnsi" w:eastAsiaTheme="majorEastAsia" w:hAnsiTheme="minorHAnsi" w:cstheme="minorHAnsi"/>
          <w:b/>
          <w:kern w:val="0"/>
          <w:szCs w:val="21"/>
        </w:rPr>
      </w:pPr>
      <w:bookmarkStart w:id="3" w:name="_Hlk40448752"/>
      <w:r w:rsidRPr="00F20F84">
        <w:rPr>
          <w:rFonts w:asciiTheme="minorHAnsi" w:eastAsiaTheme="majorEastAsia" w:hAnsiTheme="minorHAnsi" w:cstheme="minorHAnsi" w:hint="eastAsia"/>
          <w:b/>
          <w:kern w:val="0"/>
          <w:szCs w:val="21"/>
        </w:rPr>
        <w:t>报名要求</w:t>
      </w:r>
      <w:r>
        <w:rPr>
          <w:rFonts w:asciiTheme="minorHAnsi" w:eastAsiaTheme="majorEastAsia" w:hAnsiTheme="minorHAnsi" w:cstheme="minorHAnsi" w:hint="eastAsia"/>
          <w:b/>
          <w:kern w:val="0"/>
          <w:szCs w:val="21"/>
        </w:rPr>
        <w:t>：</w:t>
      </w:r>
      <w:r w:rsidR="00727975">
        <w:rPr>
          <w:rFonts w:asciiTheme="minorHAnsi" w:eastAsiaTheme="majorEastAsia" w:hAnsiTheme="minorHAnsi" w:cstheme="minorHAnsi" w:hint="eastAsia"/>
          <w:szCs w:val="21"/>
        </w:rPr>
        <w:t>具备良好的</w:t>
      </w:r>
      <w:r w:rsidRPr="00F20F84">
        <w:rPr>
          <w:rFonts w:asciiTheme="minorHAnsi" w:eastAsiaTheme="majorEastAsia" w:hAnsiTheme="minorHAnsi" w:cstheme="minorHAnsi" w:hint="eastAsia"/>
          <w:szCs w:val="21"/>
        </w:rPr>
        <w:t>英语基础，</w:t>
      </w:r>
      <w:r w:rsidR="003C7861" w:rsidRPr="003C7861">
        <w:rPr>
          <w:rFonts w:asciiTheme="minorHAnsi" w:eastAsiaTheme="majorEastAsia" w:hAnsiTheme="minorHAnsi" w:cstheme="minorHAnsi" w:hint="eastAsia"/>
          <w:szCs w:val="21"/>
        </w:rPr>
        <w:t>建议相当于雅思</w:t>
      </w:r>
      <w:r w:rsidR="003C7861" w:rsidRPr="003C7861">
        <w:rPr>
          <w:rFonts w:asciiTheme="minorHAnsi" w:eastAsiaTheme="majorEastAsia" w:hAnsiTheme="minorHAnsi" w:cstheme="minorHAnsi" w:hint="eastAsia"/>
          <w:szCs w:val="21"/>
        </w:rPr>
        <w:t>5.5</w:t>
      </w:r>
      <w:r w:rsidR="003C7861" w:rsidRPr="003C7861">
        <w:rPr>
          <w:rFonts w:asciiTheme="minorHAnsi" w:eastAsiaTheme="majorEastAsia" w:hAnsiTheme="minorHAnsi" w:cstheme="minorHAnsi" w:hint="eastAsia"/>
          <w:szCs w:val="21"/>
        </w:rPr>
        <w:t>水平，</w:t>
      </w:r>
      <w:r w:rsidR="00727975">
        <w:rPr>
          <w:rFonts w:asciiTheme="minorHAnsi" w:eastAsiaTheme="majorEastAsia" w:hAnsiTheme="minorHAnsi" w:cstheme="minorHAnsi" w:hint="eastAsia"/>
          <w:szCs w:val="21"/>
        </w:rPr>
        <w:t>或大学英语</w:t>
      </w:r>
      <w:r w:rsidR="00137276">
        <w:rPr>
          <w:rFonts w:asciiTheme="minorHAnsi" w:eastAsiaTheme="majorEastAsia" w:hAnsiTheme="minorHAnsi" w:cstheme="minorHAnsi" w:hint="eastAsia"/>
          <w:szCs w:val="21"/>
        </w:rPr>
        <w:t>四级</w:t>
      </w:r>
      <w:r w:rsidR="00727975">
        <w:rPr>
          <w:rFonts w:asciiTheme="minorHAnsi" w:eastAsiaTheme="majorEastAsia" w:hAnsiTheme="minorHAnsi" w:cstheme="minorHAnsi" w:hint="eastAsia"/>
          <w:szCs w:val="21"/>
        </w:rPr>
        <w:t>通过</w:t>
      </w:r>
      <w:r w:rsidR="00936AE2">
        <w:rPr>
          <w:rFonts w:asciiTheme="minorHAnsi" w:eastAsiaTheme="majorEastAsia" w:hAnsiTheme="minorHAnsi" w:cstheme="minorHAnsi" w:hint="eastAsia"/>
          <w:szCs w:val="21"/>
        </w:rPr>
        <w:t>；</w:t>
      </w:r>
    </w:p>
    <w:bookmarkEnd w:id="3"/>
    <w:p w14:paraId="05688811" w14:textId="6747696A" w:rsidR="003825B4" w:rsidRPr="00D50646" w:rsidRDefault="003825B4" w:rsidP="00727975">
      <w:pPr>
        <w:spacing w:line="360" w:lineRule="auto"/>
        <w:jc w:val="left"/>
        <w:rPr>
          <w:rFonts w:ascii="华文楷体" w:eastAsia="华文楷体" w:hAnsi="华文楷体" w:cstheme="minorHAnsi"/>
          <w:sz w:val="22"/>
          <w:szCs w:val="21"/>
        </w:rPr>
        <w:sectPr w:rsidR="003825B4" w:rsidRPr="00D50646" w:rsidSect="00542F2B">
          <w:footerReference w:type="default" r:id="rId11"/>
          <w:headerReference w:type="first" r:id="rId12"/>
          <w:pgSz w:w="11906" w:h="16838"/>
          <w:pgMar w:top="2024" w:right="1797" w:bottom="1247" w:left="1797" w:header="737" w:footer="992" w:gutter="0"/>
          <w:cols w:space="425"/>
          <w:titlePg/>
          <w:docGrid w:type="lines" w:linePitch="312"/>
        </w:sectPr>
      </w:pPr>
    </w:p>
    <w:p w14:paraId="02A3716C" w14:textId="77777777" w:rsidR="005E5BC8" w:rsidRPr="00727975" w:rsidRDefault="005E5BC8" w:rsidP="005E5BC8">
      <w:pPr>
        <w:rPr>
          <w:rFonts w:asciiTheme="minorHAnsi" w:eastAsiaTheme="majorEastAsia" w:hAnsiTheme="minorHAnsi" w:cstheme="minorHAnsi"/>
          <w:szCs w:val="21"/>
        </w:rPr>
      </w:pPr>
    </w:p>
    <w:sectPr w:rsidR="005E5BC8" w:rsidRPr="00727975" w:rsidSect="00542F2B">
      <w:type w:val="continuous"/>
      <w:pgSz w:w="11906" w:h="16838"/>
      <w:pgMar w:top="2024" w:right="1797" w:bottom="1247" w:left="1797" w:header="737"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AD197" w14:textId="77777777" w:rsidR="00AD3D09" w:rsidRDefault="00AD3D09">
      <w:r>
        <w:separator/>
      </w:r>
    </w:p>
  </w:endnote>
  <w:endnote w:type="continuationSeparator" w:id="0">
    <w:p w14:paraId="6D004ED7" w14:textId="77777777" w:rsidR="00AD3D09" w:rsidRDefault="00AD3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楷体">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AA44D" w14:textId="77777777" w:rsidR="00687E0D" w:rsidRDefault="00687E0D" w:rsidP="0064048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0037E" w14:textId="77777777" w:rsidR="00AD3D09" w:rsidRDefault="00AD3D09">
      <w:r>
        <w:separator/>
      </w:r>
    </w:p>
  </w:footnote>
  <w:footnote w:type="continuationSeparator" w:id="0">
    <w:p w14:paraId="2A659525" w14:textId="77777777" w:rsidR="00AD3D09" w:rsidRDefault="00AD3D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220D8" w14:textId="77777777" w:rsidR="00687E0D" w:rsidRPr="00A8595C" w:rsidRDefault="00687E0D">
    <w:pPr>
      <w:pStyle w:val="a7"/>
      <w:rPr>
        <w:rFonts w:asciiTheme="minorHAnsi" w:hAnsiTheme="minorHAnsi" w:cstheme="minorHAnsi"/>
      </w:rPr>
    </w:pPr>
    <w:r>
      <w:rPr>
        <w:rFonts w:hint="eastAsia"/>
      </w:rPr>
      <w:t>全美国际教育协会</w:t>
    </w:r>
    <w:r w:rsidRPr="00A8595C">
      <w:rPr>
        <w:rFonts w:asciiTheme="minorHAnsi" w:hAnsiTheme="minorHAnsi" w:cstheme="minorHAnsi"/>
      </w:rPr>
      <w:t>（</w:t>
    </w:r>
    <w:r w:rsidRPr="00A8595C">
      <w:rPr>
        <w:rFonts w:asciiTheme="minorHAnsi" w:hAnsiTheme="minorHAnsi" w:cstheme="minorHAnsi"/>
      </w:rPr>
      <w:t>USIEA</w:t>
    </w:r>
    <w:r w:rsidRPr="00A8595C">
      <w:rPr>
        <w:rFonts w:asciiTheme="minorHAnsi" w:hAnsiTheme="minorHAnsi" w:cstheme="minorHAns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pt;height:11.5pt" o:bullet="t">
        <v:imagedata r:id="rId1" o:title="mso8510"/>
      </v:shape>
    </w:pict>
  </w:numPicBullet>
  <w:abstractNum w:abstractNumId="0" w15:restartNumberingAfterBreak="0">
    <w:nsid w:val="00F148CD"/>
    <w:multiLevelType w:val="hybridMultilevel"/>
    <w:tmpl w:val="5AEECF08"/>
    <w:lvl w:ilvl="0" w:tplc="B1A6B494">
      <w:numFmt w:val="bullet"/>
      <w:lvlText w:val="-"/>
      <w:lvlJc w:val="left"/>
      <w:pPr>
        <w:ind w:left="440" w:hanging="440"/>
      </w:pPr>
      <w:rPr>
        <w:rFonts w:ascii="Calibri" w:eastAsiaTheme="majorEastAsia" w:hAnsi="Calibri" w:cs="Calibri"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06021852"/>
    <w:multiLevelType w:val="hybridMultilevel"/>
    <w:tmpl w:val="4FAE224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0BEA53BF"/>
    <w:multiLevelType w:val="hybridMultilevel"/>
    <w:tmpl w:val="42540232"/>
    <w:lvl w:ilvl="0" w:tplc="04090007">
      <w:start w:val="1"/>
      <w:numFmt w:val="bullet"/>
      <w:lvlText w:val=""/>
      <w:lvlPicBulletId w:val="0"/>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11E646BD"/>
    <w:multiLevelType w:val="hybridMultilevel"/>
    <w:tmpl w:val="8C228F8E"/>
    <w:lvl w:ilvl="0" w:tplc="898417FA">
      <w:start w:val="1"/>
      <w:numFmt w:val="japaneseCounting"/>
      <w:lvlText w:val="（%1）"/>
      <w:lvlJc w:val="left"/>
      <w:pPr>
        <w:ind w:left="1020" w:hanging="720"/>
      </w:pPr>
      <w:rPr>
        <w:rFonts w:hint="default"/>
      </w:rPr>
    </w:lvl>
    <w:lvl w:ilvl="1" w:tplc="D34CB6C8">
      <w:start w:val="4"/>
      <w:numFmt w:val="japaneseCounting"/>
      <w:lvlText w:val="%2、"/>
      <w:lvlJc w:val="left"/>
      <w:pPr>
        <w:ind w:left="1212" w:hanging="492"/>
      </w:pPr>
      <w:rPr>
        <w:rFonts w:hint="default"/>
      </w:r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5" w15:restartNumberingAfterBreak="0">
    <w:nsid w:val="14D13997"/>
    <w:multiLevelType w:val="hybridMultilevel"/>
    <w:tmpl w:val="3CC80DB0"/>
    <w:lvl w:ilvl="0" w:tplc="0C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6" w15:restartNumberingAfterBreak="0">
    <w:nsid w:val="17CB77E5"/>
    <w:multiLevelType w:val="hybridMultilevel"/>
    <w:tmpl w:val="B41415CA"/>
    <w:lvl w:ilvl="0" w:tplc="0C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C645BF6"/>
    <w:multiLevelType w:val="hybridMultilevel"/>
    <w:tmpl w:val="862E14B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1C7C6995"/>
    <w:multiLevelType w:val="hybridMultilevel"/>
    <w:tmpl w:val="BF04A3D0"/>
    <w:lvl w:ilvl="0" w:tplc="0C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cs="Wingdings" w:hint="default"/>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9" w15:restartNumberingAfterBreak="0">
    <w:nsid w:val="1DF87959"/>
    <w:multiLevelType w:val="hybridMultilevel"/>
    <w:tmpl w:val="37AE9994"/>
    <w:lvl w:ilvl="0" w:tplc="64269B24">
      <w:start w:val="4"/>
      <w:numFmt w:val="bullet"/>
      <w:lvlText w:val="-"/>
      <w:lvlJc w:val="left"/>
      <w:pPr>
        <w:ind w:left="780" w:hanging="360"/>
      </w:pPr>
      <w:rPr>
        <w:rFonts w:ascii="Times New Roman" w:eastAsia="宋体" w:hAnsi="Times New Roman" w:cs="Times New Roman"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0" w15:restartNumberingAfterBreak="0">
    <w:nsid w:val="1F4427EB"/>
    <w:multiLevelType w:val="multilevel"/>
    <w:tmpl w:val="1F4427EB"/>
    <w:lvl w:ilvl="0">
      <w:start w:val="1"/>
      <w:numFmt w:val="japaneseCounting"/>
      <w:lvlText w:val="%1、"/>
      <w:lvlJc w:val="left"/>
      <w:pPr>
        <w:ind w:left="440" w:hanging="440"/>
      </w:pPr>
      <w:rPr>
        <w:rFonts w:hint="default"/>
      </w:rPr>
    </w:lvl>
    <w:lvl w:ilvl="1">
      <w:start w:val="1"/>
      <w:numFmt w:val="bullet"/>
      <w:lvlText w:val=""/>
      <w:lvlJc w:val="left"/>
      <w:pPr>
        <w:ind w:left="840" w:hanging="420"/>
      </w:pPr>
      <w:rPr>
        <w:rFonts w:ascii="Wingdings" w:hAnsi="Wingding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2" w15:restartNumberingAfterBreak="0">
    <w:nsid w:val="23D02C4A"/>
    <w:multiLevelType w:val="hybridMultilevel"/>
    <w:tmpl w:val="8774DA08"/>
    <w:lvl w:ilvl="0" w:tplc="04090007">
      <w:start w:val="1"/>
      <w:numFmt w:val="bullet"/>
      <w:lvlText w:val=""/>
      <w:lvlPicBulletId w:val="0"/>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3" w15:restartNumberingAfterBreak="0">
    <w:nsid w:val="2DE0189B"/>
    <w:multiLevelType w:val="hybridMultilevel"/>
    <w:tmpl w:val="78DE3A7C"/>
    <w:lvl w:ilvl="0" w:tplc="B8D08E0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EE23DE4"/>
    <w:multiLevelType w:val="hybridMultilevel"/>
    <w:tmpl w:val="E2322076"/>
    <w:lvl w:ilvl="0" w:tplc="04090007">
      <w:start w:val="1"/>
      <w:numFmt w:val="bullet"/>
      <w:lvlText w:val=""/>
      <w:lvlPicBulletId w:val="0"/>
      <w:lvlJc w:val="left"/>
      <w:pPr>
        <w:ind w:left="360" w:hanging="360"/>
      </w:pPr>
      <w:rPr>
        <w:rFonts w:ascii="Wingdings" w:hAnsi="Wingdings" w:hint="default"/>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5" w15:restartNumberingAfterBreak="0">
    <w:nsid w:val="31F30522"/>
    <w:multiLevelType w:val="hybridMultilevel"/>
    <w:tmpl w:val="06206088"/>
    <w:lvl w:ilvl="0" w:tplc="0CBCCAD0">
      <w:start w:val="1"/>
      <w:numFmt w:val="japaneseCounting"/>
      <w:lvlText w:val="（%1）"/>
      <w:lvlJc w:val="left"/>
      <w:pPr>
        <w:ind w:left="1740" w:hanging="720"/>
      </w:pPr>
      <w:rPr>
        <w:rFonts w:hint="default"/>
      </w:rPr>
    </w:lvl>
    <w:lvl w:ilvl="1" w:tplc="04090019" w:tentative="1">
      <w:start w:val="1"/>
      <w:numFmt w:val="lowerLetter"/>
      <w:lvlText w:val="%2)"/>
      <w:lvlJc w:val="left"/>
      <w:pPr>
        <w:ind w:left="1860" w:hanging="420"/>
      </w:pPr>
    </w:lvl>
    <w:lvl w:ilvl="2" w:tplc="0409001B" w:tentative="1">
      <w:start w:val="1"/>
      <w:numFmt w:val="lowerRoman"/>
      <w:lvlText w:val="%3."/>
      <w:lvlJc w:val="right"/>
      <w:pPr>
        <w:ind w:left="2280" w:hanging="420"/>
      </w:pPr>
    </w:lvl>
    <w:lvl w:ilvl="3" w:tplc="0409000F" w:tentative="1">
      <w:start w:val="1"/>
      <w:numFmt w:val="decimal"/>
      <w:lvlText w:val="%4."/>
      <w:lvlJc w:val="left"/>
      <w:pPr>
        <w:ind w:left="2700" w:hanging="420"/>
      </w:pPr>
    </w:lvl>
    <w:lvl w:ilvl="4" w:tplc="04090019" w:tentative="1">
      <w:start w:val="1"/>
      <w:numFmt w:val="lowerLetter"/>
      <w:lvlText w:val="%5)"/>
      <w:lvlJc w:val="left"/>
      <w:pPr>
        <w:ind w:left="3120" w:hanging="420"/>
      </w:pPr>
    </w:lvl>
    <w:lvl w:ilvl="5" w:tplc="0409001B" w:tentative="1">
      <w:start w:val="1"/>
      <w:numFmt w:val="lowerRoman"/>
      <w:lvlText w:val="%6."/>
      <w:lvlJc w:val="right"/>
      <w:pPr>
        <w:ind w:left="3540" w:hanging="420"/>
      </w:pPr>
    </w:lvl>
    <w:lvl w:ilvl="6" w:tplc="0409000F" w:tentative="1">
      <w:start w:val="1"/>
      <w:numFmt w:val="decimal"/>
      <w:lvlText w:val="%7."/>
      <w:lvlJc w:val="left"/>
      <w:pPr>
        <w:ind w:left="3960" w:hanging="420"/>
      </w:pPr>
    </w:lvl>
    <w:lvl w:ilvl="7" w:tplc="04090019" w:tentative="1">
      <w:start w:val="1"/>
      <w:numFmt w:val="lowerLetter"/>
      <w:lvlText w:val="%8)"/>
      <w:lvlJc w:val="left"/>
      <w:pPr>
        <w:ind w:left="4380" w:hanging="420"/>
      </w:pPr>
    </w:lvl>
    <w:lvl w:ilvl="8" w:tplc="0409001B" w:tentative="1">
      <w:start w:val="1"/>
      <w:numFmt w:val="lowerRoman"/>
      <w:lvlText w:val="%9."/>
      <w:lvlJc w:val="right"/>
      <w:pPr>
        <w:ind w:left="4800" w:hanging="420"/>
      </w:pPr>
    </w:lvl>
  </w:abstractNum>
  <w:abstractNum w:abstractNumId="16" w15:restartNumberingAfterBreak="0">
    <w:nsid w:val="348F7E53"/>
    <w:multiLevelType w:val="hybridMultilevel"/>
    <w:tmpl w:val="FCFE28BC"/>
    <w:lvl w:ilvl="0" w:tplc="A4CEE7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8844F74"/>
    <w:multiLevelType w:val="hybridMultilevel"/>
    <w:tmpl w:val="C61478E0"/>
    <w:lvl w:ilvl="0" w:tplc="04090007">
      <w:start w:val="1"/>
      <w:numFmt w:val="bullet"/>
      <w:lvlText w:val=""/>
      <w:lvlPicBulletId w:val="0"/>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4AC4002D"/>
    <w:multiLevelType w:val="hybridMultilevel"/>
    <w:tmpl w:val="FB80F186"/>
    <w:lvl w:ilvl="0" w:tplc="0C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50297A26"/>
    <w:multiLevelType w:val="hybridMultilevel"/>
    <w:tmpl w:val="9174B484"/>
    <w:lvl w:ilvl="0" w:tplc="B1A6B494">
      <w:numFmt w:val="bullet"/>
      <w:lvlText w:val="-"/>
      <w:lvlJc w:val="left"/>
      <w:pPr>
        <w:ind w:left="440" w:hanging="440"/>
      </w:pPr>
      <w:rPr>
        <w:rFonts w:ascii="Calibri" w:eastAsiaTheme="majorEastAsia" w:hAnsi="Calibri" w:cs="Calibri"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0" w15:restartNumberingAfterBreak="0">
    <w:nsid w:val="582C53E2"/>
    <w:multiLevelType w:val="hybridMultilevel"/>
    <w:tmpl w:val="F82E980A"/>
    <w:lvl w:ilvl="0" w:tplc="2EBE8FAE">
      <w:start w:val="1"/>
      <w:numFmt w:val="decimal"/>
      <w:lvlText w:val="%1."/>
      <w:lvlJc w:val="left"/>
      <w:pPr>
        <w:ind w:left="360" w:hanging="360"/>
      </w:pPr>
      <w:rPr>
        <w:rFonts w:asciiTheme="minorHAnsi" w:eastAsiaTheme="majorEastAsia" w:hAnsiTheme="minorHAnsi" w:cstheme="minorHAnsi"/>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C586714"/>
    <w:multiLevelType w:val="hybridMultilevel"/>
    <w:tmpl w:val="B1BAAB50"/>
    <w:lvl w:ilvl="0" w:tplc="B1A6B494">
      <w:numFmt w:val="bullet"/>
      <w:lvlText w:val="-"/>
      <w:lvlJc w:val="left"/>
      <w:pPr>
        <w:ind w:left="440" w:hanging="440"/>
      </w:pPr>
      <w:rPr>
        <w:rFonts w:ascii="Calibri" w:eastAsiaTheme="majorEastAsia" w:hAnsi="Calibri" w:cs="Calibri"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2" w15:restartNumberingAfterBreak="0">
    <w:nsid w:val="604B60B3"/>
    <w:multiLevelType w:val="hybridMultilevel"/>
    <w:tmpl w:val="F028D72A"/>
    <w:lvl w:ilvl="0" w:tplc="0B7E5C6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61623559"/>
    <w:multiLevelType w:val="multilevel"/>
    <w:tmpl w:val="6162355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15:restartNumberingAfterBreak="0">
    <w:nsid w:val="62C328F0"/>
    <w:multiLevelType w:val="hybridMultilevel"/>
    <w:tmpl w:val="926CD738"/>
    <w:lvl w:ilvl="0" w:tplc="B1A6B494">
      <w:numFmt w:val="bullet"/>
      <w:lvlText w:val="-"/>
      <w:lvlJc w:val="left"/>
      <w:pPr>
        <w:ind w:left="440" w:hanging="440"/>
      </w:pPr>
      <w:rPr>
        <w:rFonts w:ascii="Calibri" w:eastAsiaTheme="majorEastAsia" w:hAnsi="Calibri" w:cs="Calibri"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5" w15:restartNumberingAfterBreak="0">
    <w:nsid w:val="65177849"/>
    <w:multiLevelType w:val="hybridMultilevel"/>
    <w:tmpl w:val="CF0C9DA2"/>
    <w:lvl w:ilvl="0" w:tplc="0C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15:restartNumberingAfterBreak="0">
    <w:nsid w:val="681B19F4"/>
    <w:multiLevelType w:val="hybridMultilevel"/>
    <w:tmpl w:val="131EC864"/>
    <w:lvl w:ilvl="0" w:tplc="B1A6B494">
      <w:numFmt w:val="bullet"/>
      <w:lvlText w:val="-"/>
      <w:lvlJc w:val="left"/>
      <w:pPr>
        <w:ind w:left="360" w:hanging="360"/>
      </w:pPr>
      <w:rPr>
        <w:rFonts w:ascii="Calibri" w:eastAsiaTheme="majorEastAsia" w:hAnsi="Calibri" w:cs="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69757831"/>
    <w:multiLevelType w:val="hybridMultilevel"/>
    <w:tmpl w:val="553E953A"/>
    <w:lvl w:ilvl="0" w:tplc="04090009">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8" w15:restartNumberingAfterBreak="0">
    <w:nsid w:val="69F23E7A"/>
    <w:multiLevelType w:val="hybridMultilevel"/>
    <w:tmpl w:val="10841EB4"/>
    <w:lvl w:ilvl="0" w:tplc="B1A6B494">
      <w:numFmt w:val="bullet"/>
      <w:lvlText w:val="-"/>
      <w:lvlPicBulletId w:val="0"/>
      <w:lvlJc w:val="left"/>
      <w:pPr>
        <w:ind w:left="440" w:hanging="440"/>
      </w:pPr>
      <w:rPr>
        <w:rFonts w:ascii="Calibri" w:eastAsiaTheme="majorEastAsia" w:hAnsi="Calibri" w:cs="Calibri"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9" w15:restartNumberingAfterBreak="0">
    <w:nsid w:val="6B1E207D"/>
    <w:multiLevelType w:val="hybridMultilevel"/>
    <w:tmpl w:val="25CC8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B7F4685"/>
    <w:multiLevelType w:val="hybridMultilevel"/>
    <w:tmpl w:val="2ABA79BE"/>
    <w:lvl w:ilvl="0" w:tplc="47F2762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1" w15:restartNumberingAfterBreak="0">
    <w:nsid w:val="6BA01F6A"/>
    <w:multiLevelType w:val="hybridMultilevel"/>
    <w:tmpl w:val="A75AAF8A"/>
    <w:lvl w:ilvl="0" w:tplc="6150D03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15:restartNumberingAfterBreak="0">
    <w:nsid w:val="72EF06CE"/>
    <w:multiLevelType w:val="hybridMultilevel"/>
    <w:tmpl w:val="F3D61086"/>
    <w:lvl w:ilvl="0" w:tplc="A4CEE7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5B446F1"/>
    <w:multiLevelType w:val="hybridMultilevel"/>
    <w:tmpl w:val="9B0EEEAA"/>
    <w:lvl w:ilvl="0" w:tplc="0C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4" w15:restartNumberingAfterBreak="0">
    <w:nsid w:val="76317AD0"/>
    <w:multiLevelType w:val="hybridMultilevel"/>
    <w:tmpl w:val="A66E4240"/>
    <w:lvl w:ilvl="0" w:tplc="04090007">
      <w:start w:val="1"/>
      <w:numFmt w:val="bullet"/>
      <w:lvlText w:val=""/>
      <w:lvlPicBulletId w:val="0"/>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5" w15:restartNumberingAfterBreak="0">
    <w:nsid w:val="78E11425"/>
    <w:multiLevelType w:val="multilevel"/>
    <w:tmpl w:val="443E6EA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cs="Wingdings" w:hint="default"/>
      </w:rPr>
    </w:lvl>
    <w:lvl w:ilvl="2">
      <w:start w:val="1"/>
      <w:numFmt w:val="bullet"/>
      <w:lvlText w:val=""/>
      <w:lvlJc w:val="left"/>
      <w:pPr>
        <w:ind w:left="1260" w:hanging="420"/>
      </w:pPr>
      <w:rPr>
        <w:rFonts w:ascii="Wingdings" w:hAnsi="Wingdings" w:cs="Wingdings" w:hint="default"/>
      </w:rPr>
    </w:lvl>
    <w:lvl w:ilvl="3">
      <w:start w:val="1"/>
      <w:numFmt w:val="bullet"/>
      <w:lvlText w:val=""/>
      <w:lvlJc w:val="left"/>
      <w:pPr>
        <w:ind w:left="1680" w:hanging="420"/>
      </w:pPr>
      <w:rPr>
        <w:rFonts w:ascii="Wingdings" w:hAnsi="Wingdings" w:cs="Wingdings" w:hint="default"/>
      </w:rPr>
    </w:lvl>
    <w:lvl w:ilvl="4">
      <w:start w:val="1"/>
      <w:numFmt w:val="bullet"/>
      <w:lvlText w:val=""/>
      <w:lvlJc w:val="left"/>
      <w:pPr>
        <w:ind w:left="2100" w:hanging="420"/>
      </w:pPr>
      <w:rPr>
        <w:rFonts w:ascii="Wingdings" w:hAnsi="Wingdings" w:cs="Wingdings" w:hint="default"/>
      </w:rPr>
    </w:lvl>
    <w:lvl w:ilvl="5">
      <w:start w:val="1"/>
      <w:numFmt w:val="bullet"/>
      <w:lvlText w:val=""/>
      <w:lvlJc w:val="left"/>
      <w:pPr>
        <w:ind w:left="2520" w:hanging="420"/>
      </w:pPr>
      <w:rPr>
        <w:rFonts w:ascii="Wingdings" w:hAnsi="Wingdings" w:cs="Wingdings" w:hint="default"/>
      </w:rPr>
    </w:lvl>
    <w:lvl w:ilvl="6">
      <w:start w:val="1"/>
      <w:numFmt w:val="bullet"/>
      <w:lvlText w:val=""/>
      <w:lvlJc w:val="left"/>
      <w:pPr>
        <w:ind w:left="2940" w:hanging="420"/>
      </w:pPr>
      <w:rPr>
        <w:rFonts w:ascii="Wingdings" w:hAnsi="Wingdings" w:cs="Wingdings" w:hint="default"/>
      </w:rPr>
    </w:lvl>
    <w:lvl w:ilvl="7">
      <w:start w:val="1"/>
      <w:numFmt w:val="bullet"/>
      <w:lvlText w:val=""/>
      <w:lvlJc w:val="left"/>
      <w:pPr>
        <w:ind w:left="3360" w:hanging="420"/>
      </w:pPr>
      <w:rPr>
        <w:rFonts w:ascii="Wingdings" w:hAnsi="Wingdings" w:cs="Wingdings" w:hint="default"/>
      </w:rPr>
    </w:lvl>
    <w:lvl w:ilvl="8">
      <w:start w:val="1"/>
      <w:numFmt w:val="bullet"/>
      <w:lvlText w:val=""/>
      <w:lvlJc w:val="left"/>
      <w:pPr>
        <w:ind w:left="3780" w:hanging="420"/>
      </w:pPr>
      <w:rPr>
        <w:rFonts w:ascii="Wingdings" w:hAnsi="Wingdings" w:cs="Wingdings" w:hint="default"/>
      </w:rPr>
    </w:lvl>
  </w:abstractNum>
  <w:abstractNum w:abstractNumId="36" w15:restartNumberingAfterBreak="0">
    <w:nsid w:val="7EF83252"/>
    <w:multiLevelType w:val="hybridMultilevel"/>
    <w:tmpl w:val="7C2C14FC"/>
    <w:lvl w:ilvl="0" w:tplc="8BEA3716">
      <w:start w:val="1"/>
      <w:numFmt w:val="japaneseCounting"/>
      <w:lvlText w:val="（%1）"/>
      <w:lvlJc w:val="left"/>
      <w:pPr>
        <w:ind w:left="1140" w:hanging="720"/>
      </w:pPr>
      <w:rPr>
        <w:rFonts w:hint="default"/>
      </w:rPr>
    </w:lvl>
    <w:lvl w:ilvl="1" w:tplc="FBFC8F32">
      <w:start w:val="3"/>
      <w:numFmt w:val="japaneseCounting"/>
      <w:lvlText w:val="%2、"/>
      <w:lvlJc w:val="left"/>
      <w:pPr>
        <w:ind w:left="1332" w:hanging="492"/>
      </w:pPr>
      <w:rPr>
        <w:rFonts w:hint="default"/>
      </w:rPr>
    </w:lvl>
    <w:lvl w:ilvl="2" w:tplc="61462C94">
      <w:start w:val="13"/>
      <w:numFmt w:val="bullet"/>
      <w:lvlText w:val=""/>
      <w:lvlJc w:val="left"/>
      <w:pPr>
        <w:ind w:left="1620" w:hanging="360"/>
      </w:pPr>
      <w:rPr>
        <w:rFonts w:ascii="Wingdings" w:eastAsiaTheme="majorEastAsia" w:hAnsi="Wingdings" w:cstheme="minorHAnsi" w:hint="default"/>
      </w:r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15:restartNumberingAfterBreak="0">
    <w:nsid w:val="7F872F11"/>
    <w:multiLevelType w:val="hybridMultilevel"/>
    <w:tmpl w:val="151E7E26"/>
    <w:lvl w:ilvl="0" w:tplc="606805A6">
      <w:start w:val="1"/>
      <w:numFmt w:val="decimal"/>
      <w:lvlText w:val="%1）"/>
      <w:lvlJc w:val="left"/>
      <w:pPr>
        <w:ind w:left="360" w:hanging="360"/>
      </w:pPr>
      <w:rPr>
        <w:rFonts w:asciiTheme="minorEastAsia" w:eastAsiaTheme="minorEastAsia" w:hAnsiTheme="minorEastAsia" w:cs="Calibri"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527281787">
    <w:abstractNumId w:val="20"/>
  </w:num>
  <w:num w:numId="2" w16cid:durableId="485827448">
    <w:abstractNumId w:val="26"/>
  </w:num>
  <w:num w:numId="3" w16cid:durableId="890962150">
    <w:abstractNumId w:val="32"/>
  </w:num>
  <w:num w:numId="4" w16cid:durableId="1529832377">
    <w:abstractNumId w:val="16"/>
  </w:num>
  <w:num w:numId="5" w16cid:durableId="158157817">
    <w:abstractNumId w:val="36"/>
  </w:num>
  <w:num w:numId="6" w16cid:durableId="1438869962">
    <w:abstractNumId w:val="4"/>
  </w:num>
  <w:num w:numId="7" w16cid:durableId="2067020298">
    <w:abstractNumId w:val="15"/>
  </w:num>
  <w:num w:numId="8" w16cid:durableId="1475948451">
    <w:abstractNumId w:val="13"/>
  </w:num>
  <w:num w:numId="9" w16cid:durableId="1983079456">
    <w:abstractNumId w:val="29"/>
  </w:num>
  <w:num w:numId="10" w16cid:durableId="2078891454">
    <w:abstractNumId w:val="18"/>
  </w:num>
  <w:num w:numId="11" w16cid:durableId="146558960">
    <w:abstractNumId w:val="8"/>
  </w:num>
  <w:num w:numId="12" w16cid:durableId="956645838">
    <w:abstractNumId w:val="31"/>
  </w:num>
  <w:num w:numId="13" w16cid:durableId="1818766701">
    <w:abstractNumId w:val="6"/>
  </w:num>
  <w:num w:numId="14" w16cid:durableId="1138108736">
    <w:abstractNumId w:val="11"/>
  </w:num>
  <w:num w:numId="15" w16cid:durableId="1622690184">
    <w:abstractNumId w:val="25"/>
  </w:num>
  <w:num w:numId="16" w16cid:durableId="704791219">
    <w:abstractNumId w:val="33"/>
  </w:num>
  <w:num w:numId="17" w16cid:durableId="1879077669">
    <w:abstractNumId w:val="1"/>
  </w:num>
  <w:num w:numId="18" w16cid:durableId="421607696">
    <w:abstractNumId w:val="35"/>
  </w:num>
  <w:num w:numId="19" w16cid:durableId="1226188504">
    <w:abstractNumId w:val="7"/>
  </w:num>
  <w:num w:numId="20" w16cid:durableId="737169483">
    <w:abstractNumId w:val="30"/>
  </w:num>
  <w:num w:numId="21" w16cid:durableId="1626764866">
    <w:abstractNumId w:val="5"/>
  </w:num>
  <w:num w:numId="22" w16cid:durableId="2080127566">
    <w:abstractNumId w:val="22"/>
  </w:num>
  <w:num w:numId="23" w16cid:durableId="898709755">
    <w:abstractNumId w:val="27"/>
  </w:num>
  <w:num w:numId="24" w16cid:durableId="1485312029">
    <w:abstractNumId w:val="34"/>
  </w:num>
  <w:num w:numId="25" w16cid:durableId="26876171">
    <w:abstractNumId w:val="14"/>
  </w:num>
  <w:num w:numId="26" w16cid:durableId="1113550545">
    <w:abstractNumId w:val="12"/>
  </w:num>
  <w:num w:numId="27" w16cid:durableId="909656025">
    <w:abstractNumId w:val="37"/>
  </w:num>
  <w:num w:numId="28" w16cid:durableId="507450455">
    <w:abstractNumId w:val="3"/>
  </w:num>
  <w:num w:numId="29" w16cid:durableId="892085071">
    <w:abstractNumId w:val="17"/>
  </w:num>
  <w:num w:numId="30" w16cid:durableId="136849824">
    <w:abstractNumId w:val="28"/>
  </w:num>
  <w:num w:numId="31" w16cid:durableId="1188181198">
    <w:abstractNumId w:val="0"/>
  </w:num>
  <w:num w:numId="32" w16cid:durableId="361589776">
    <w:abstractNumId w:val="24"/>
  </w:num>
  <w:num w:numId="33" w16cid:durableId="433868022">
    <w:abstractNumId w:val="19"/>
  </w:num>
  <w:num w:numId="34" w16cid:durableId="1218005962">
    <w:abstractNumId w:val="21"/>
  </w:num>
  <w:num w:numId="35" w16cid:durableId="1185704597">
    <w:abstractNumId w:val="9"/>
  </w:num>
  <w:num w:numId="36" w16cid:durableId="900822685">
    <w:abstractNumId w:val="10"/>
  </w:num>
  <w:num w:numId="37" w16cid:durableId="110440748">
    <w:abstractNumId w:val="23"/>
  </w:num>
  <w:num w:numId="38" w16cid:durableId="103327033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A8F"/>
    <w:rsid w:val="00001E37"/>
    <w:rsid w:val="000035D7"/>
    <w:rsid w:val="000045FB"/>
    <w:rsid w:val="000064E2"/>
    <w:rsid w:val="00006E3B"/>
    <w:rsid w:val="00007C59"/>
    <w:rsid w:val="00010F31"/>
    <w:rsid w:val="00011A5E"/>
    <w:rsid w:val="00011AD8"/>
    <w:rsid w:val="000169DD"/>
    <w:rsid w:val="0001794D"/>
    <w:rsid w:val="000203B3"/>
    <w:rsid w:val="000220C1"/>
    <w:rsid w:val="00022AFD"/>
    <w:rsid w:val="000230BD"/>
    <w:rsid w:val="000236D2"/>
    <w:rsid w:val="00024C64"/>
    <w:rsid w:val="00024CEE"/>
    <w:rsid w:val="00025275"/>
    <w:rsid w:val="00027223"/>
    <w:rsid w:val="0003068E"/>
    <w:rsid w:val="00030916"/>
    <w:rsid w:val="00030A02"/>
    <w:rsid w:val="00031403"/>
    <w:rsid w:val="0003159B"/>
    <w:rsid w:val="0003263A"/>
    <w:rsid w:val="00032BFC"/>
    <w:rsid w:val="000362BD"/>
    <w:rsid w:val="00037236"/>
    <w:rsid w:val="00040273"/>
    <w:rsid w:val="000402B0"/>
    <w:rsid w:val="00041148"/>
    <w:rsid w:val="00041945"/>
    <w:rsid w:val="00041BDA"/>
    <w:rsid w:val="00042138"/>
    <w:rsid w:val="00042333"/>
    <w:rsid w:val="00043389"/>
    <w:rsid w:val="00043B8A"/>
    <w:rsid w:val="00043F5B"/>
    <w:rsid w:val="0004471B"/>
    <w:rsid w:val="000503DB"/>
    <w:rsid w:val="000519A2"/>
    <w:rsid w:val="0005389A"/>
    <w:rsid w:val="0006181E"/>
    <w:rsid w:val="00063779"/>
    <w:rsid w:val="00063F12"/>
    <w:rsid w:val="00065242"/>
    <w:rsid w:val="00066E66"/>
    <w:rsid w:val="00073AC0"/>
    <w:rsid w:val="00074930"/>
    <w:rsid w:val="000820F9"/>
    <w:rsid w:val="00084347"/>
    <w:rsid w:val="00085010"/>
    <w:rsid w:val="000861E8"/>
    <w:rsid w:val="00086800"/>
    <w:rsid w:val="0009206E"/>
    <w:rsid w:val="00097B77"/>
    <w:rsid w:val="000A0A86"/>
    <w:rsid w:val="000A28A1"/>
    <w:rsid w:val="000A2A22"/>
    <w:rsid w:val="000A3314"/>
    <w:rsid w:val="000A4030"/>
    <w:rsid w:val="000A44DA"/>
    <w:rsid w:val="000A5251"/>
    <w:rsid w:val="000A6264"/>
    <w:rsid w:val="000A75D2"/>
    <w:rsid w:val="000A7B89"/>
    <w:rsid w:val="000B00C0"/>
    <w:rsid w:val="000B1A29"/>
    <w:rsid w:val="000B1FFA"/>
    <w:rsid w:val="000B2145"/>
    <w:rsid w:val="000B239A"/>
    <w:rsid w:val="000B32B9"/>
    <w:rsid w:val="000B4749"/>
    <w:rsid w:val="000B5FC1"/>
    <w:rsid w:val="000B6CC5"/>
    <w:rsid w:val="000C0292"/>
    <w:rsid w:val="000C0FA9"/>
    <w:rsid w:val="000C3F5B"/>
    <w:rsid w:val="000C4E56"/>
    <w:rsid w:val="000C513D"/>
    <w:rsid w:val="000C5C18"/>
    <w:rsid w:val="000C5DD9"/>
    <w:rsid w:val="000C5E00"/>
    <w:rsid w:val="000C61F9"/>
    <w:rsid w:val="000C7D7A"/>
    <w:rsid w:val="000C7F9A"/>
    <w:rsid w:val="000D00CB"/>
    <w:rsid w:val="000D2814"/>
    <w:rsid w:val="000D4000"/>
    <w:rsid w:val="000D41E0"/>
    <w:rsid w:val="000D6807"/>
    <w:rsid w:val="000E1209"/>
    <w:rsid w:val="000E283E"/>
    <w:rsid w:val="000E422D"/>
    <w:rsid w:val="000E4277"/>
    <w:rsid w:val="000F02CE"/>
    <w:rsid w:val="000F1275"/>
    <w:rsid w:val="000F1491"/>
    <w:rsid w:val="000F168E"/>
    <w:rsid w:val="000F302F"/>
    <w:rsid w:val="000F60C0"/>
    <w:rsid w:val="000F65E3"/>
    <w:rsid w:val="001000AE"/>
    <w:rsid w:val="00100E68"/>
    <w:rsid w:val="001013E1"/>
    <w:rsid w:val="0010196F"/>
    <w:rsid w:val="001030AC"/>
    <w:rsid w:val="0010472D"/>
    <w:rsid w:val="001051AF"/>
    <w:rsid w:val="00106BA3"/>
    <w:rsid w:val="00110B1F"/>
    <w:rsid w:val="00110EDA"/>
    <w:rsid w:val="00112EFC"/>
    <w:rsid w:val="001131EA"/>
    <w:rsid w:val="00113438"/>
    <w:rsid w:val="00113BF3"/>
    <w:rsid w:val="00116EF3"/>
    <w:rsid w:val="00117FD6"/>
    <w:rsid w:val="00120A5E"/>
    <w:rsid w:val="00121D10"/>
    <w:rsid w:val="0012340B"/>
    <w:rsid w:val="00123413"/>
    <w:rsid w:val="0012488E"/>
    <w:rsid w:val="00124B0D"/>
    <w:rsid w:val="00127FE8"/>
    <w:rsid w:val="00130925"/>
    <w:rsid w:val="00131EBB"/>
    <w:rsid w:val="00133D62"/>
    <w:rsid w:val="00134011"/>
    <w:rsid w:val="00135F93"/>
    <w:rsid w:val="00137276"/>
    <w:rsid w:val="00141DFC"/>
    <w:rsid w:val="001423D2"/>
    <w:rsid w:val="00144195"/>
    <w:rsid w:val="00145BBF"/>
    <w:rsid w:val="00146AB9"/>
    <w:rsid w:val="001504CE"/>
    <w:rsid w:val="001536BC"/>
    <w:rsid w:val="00155056"/>
    <w:rsid w:val="00156E2B"/>
    <w:rsid w:val="001572CE"/>
    <w:rsid w:val="001576D8"/>
    <w:rsid w:val="001600A1"/>
    <w:rsid w:val="0016136E"/>
    <w:rsid w:val="001637AA"/>
    <w:rsid w:val="001644D8"/>
    <w:rsid w:val="00165108"/>
    <w:rsid w:val="00166039"/>
    <w:rsid w:val="00166361"/>
    <w:rsid w:val="001675B4"/>
    <w:rsid w:val="00167799"/>
    <w:rsid w:val="00171E7F"/>
    <w:rsid w:val="00173034"/>
    <w:rsid w:val="001738F0"/>
    <w:rsid w:val="00176151"/>
    <w:rsid w:val="0017643D"/>
    <w:rsid w:val="00176F21"/>
    <w:rsid w:val="001804AE"/>
    <w:rsid w:val="00182E04"/>
    <w:rsid w:val="001834A2"/>
    <w:rsid w:val="0018393D"/>
    <w:rsid w:val="00184ECC"/>
    <w:rsid w:val="00186190"/>
    <w:rsid w:val="00192C0F"/>
    <w:rsid w:val="0019411D"/>
    <w:rsid w:val="0019469A"/>
    <w:rsid w:val="00197D0B"/>
    <w:rsid w:val="001A033F"/>
    <w:rsid w:val="001A0C7A"/>
    <w:rsid w:val="001A281F"/>
    <w:rsid w:val="001A4462"/>
    <w:rsid w:val="001A492E"/>
    <w:rsid w:val="001A5DDF"/>
    <w:rsid w:val="001A7D56"/>
    <w:rsid w:val="001B15F1"/>
    <w:rsid w:val="001B1730"/>
    <w:rsid w:val="001B342E"/>
    <w:rsid w:val="001B3FD5"/>
    <w:rsid w:val="001B5C83"/>
    <w:rsid w:val="001C1A51"/>
    <w:rsid w:val="001C5327"/>
    <w:rsid w:val="001C6985"/>
    <w:rsid w:val="001D2F06"/>
    <w:rsid w:val="001D3F9F"/>
    <w:rsid w:val="001D4042"/>
    <w:rsid w:val="001D4EF4"/>
    <w:rsid w:val="001D5701"/>
    <w:rsid w:val="001E31D7"/>
    <w:rsid w:val="001E5D98"/>
    <w:rsid w:val="001E70E5"/>
    <w:rsid w:val="001E7839"/>
    <w:rsid w:val="001F35EA"/>
    <w:rsid w:val="001F39A3"/>
    <w:rsid w:val="001F5524"/>
    <w:rsid w:val="001F6BDD"/>
    <w:rsid w:val="00201F32"/>
    <w:rsid w:val="00202030"/>
    <w:rsid w:val="00203BFF"/>
    <w:rsid w:val="00205DAD"/>
    <w:rsid w:val="002061C4"/>
    <w:rsid w:val="00212F2D"/>
    <w:rsid w:val="002133F2"/>
    <w:rsid w:val="0021575C"/>
    <w:rsid w:val="0021711E"/>
    <w:rsid w:val="00217673"/>
    <w:rsid w:val="00217885"/>
    <w:rsid w:val="00217D13"/>
    <w:rsid w:val="00220E2D"/>
    <w:rsid w:val="002212EC"/>
    <w:rsid w:val="0022214B"/>
    <w:rsid w:val="0022228D"/>
    <w:rsid w:val="00223787"/>
    <w:rsid w:val="00224ACD"/>
    <w:rsid w:val="00225A1A"/>
    <w:rsid w:val="002274D9"/>
    <w:rsid w:val="0022790F"/>
    <w:rsid w:val="00230CB6"/>
    <w:rsid w:val="00234BF2"/>
    <w:rsid w:val="00234DA5"/>
    <w:rsid w:val="0024154F"/>
    <w:rsid w:val="00242DA4"/>
    <w:rsid w:val="002441C6"/>
    <w:rsid w:val="002449A1"/>
    <w:rsid w:val="00245A2F"/>
    <w:rsid w:val="00251642"/>
    <w:rsid w:val="0025485B"/>
    <w:rsid w:val="00255140"/>
    <w:rsid w:val="00260714"/>
    <w:rsid w:val="00261406"/>
    <w:rsid w:val="00261C11"/>
    <w:rsid w:val="00263017"/>
    <w:rsid w:val="00263B61"/>
    <w:rsid w:val="00264008"/>
    <w:rsid w:val="00264343"/>
    <w:rsid w:val="00264E9F"/>
    <w:rsid w:val="00265D5B"/>
    <w:rsid w:val="00271A65"/>
    <w:rsid w:val="00271BCB"/>
    <w:rsid w:val="00272717"/>
    <w:rsid w:val="00273F41"/>
    <w:rsid w:val="0027416D"/>
    <w:rsid w:val="00275270"/>
    <w:rsid w:val="0028056A"/>
    <w:rsid w:val="00280FE8"/>
    <w:rsid w:val="0028190B"/>
    <w:rsid w:val="002852EE"/>
    <w:rsid w:val="0029002A"/>
    <w:rsid w:val="0029179F"/>
    <w:rsid w:val="00292326"/>
    <w:rsid w:val="002947D5"/>
    <w:rsid w:val="00295361"/>
    <w:rsid w:val="0029619F"/>
    <w:rsid w:val="00296348"/>
    <w:rsid w:val="00297E1A"/>
    <w:rsid w:val="002A1841"/>
    <w:rsid w:val="002A2B42"/>
    <w:rsid w:val="002A31EF"/>
    <w:rsid w:val="002A36FF"/>
    <w:rsid w:val="002A402F"/>
    <w:rsid w:val="002A619E"/>
    <w:rsid w:val="002A7A23"/>
    <w:rsid w:val="002B09D9"/>
    <w:rsid w:val="002B4516"/>
    <w:rsid w:val="002B61DD"/>
    <w:rsid w:val="002B7076"/>
    <w:rsid w:val="002C2028"/>
    <w:rsid w:val="002C229B"/>
    <w:rsid w:val="002C27D4"/>
    <w:rsid w:val="002C628F"/>
    <w:rsid w:val="002C6AEB"/>
    <w:rsid w:val="002C722D"/>
    <w:rsid w:val="002D04D0"/>
    <w:rsid w:val="002D064D"/>
    <w:rsid w:val="002D507F"/>
    <w:rsid w:val="002D76B2"/>
    <w:rsid w:val="002E0F13"/>
    <w:rsid w:val="002E1476"/>
    <w:rsid w:val="002E1733"/>
    <w:rsid w:val="002E2E83"/>
    <w:rsid w:val="002E3299"/>
    <w:rsid w:val="002E42EC"/>
    <w:rsid w:val="002E4985"/>
    <w:rsid w:val="002E64CC"/>
    <w:rsid w:val="002E7059"/>
    <w:rsid w:val="002E72D6"/>
    <w:rsid w:val="002F0883"/>
    <w:rsid w:val="002F08CC"/>
    <w:rsid w:val="002F1A53"/>
    <w:rsid w:val="002F1C98"/>
    <w:rsid w:val="002F20D6"/>
    <w:rsid w:val="002F2A1B"/>
    <w:rsid w:val="002F3568"/>
    <w:rsid w:val="002F3B68"/>
    <w:rsid w:val="002F4C1E"/>
    <w:rsid w:val="002F7AB9"/>
    <w:rsid w:val="0030157A"/>
    <w:rsid w:val="00301E07"/>
    <w:rsid w:val="0030261B"/>
    <w:rsid w:val="00302995"/>
    <w:rsid w:val="00303D3D"/>
    <w:rsid w:val="003059DA"/>
    <w:rsid w:val="003144FE"/>
    <w:rsid w:val="00315358"/>
    <w:rsid w:val="003160FE"/>
    <w:rsid w:val="00316DC1"/>
    <w:rsid w:val="0031712B"/>
    <w:rsid w:val="00321717"/>
    <w:rsid w:val="00321D5F"/>
    <w:rsid w:val="00326250"/>
    <w:rsid w:val="00327604"/>
    <w:rsid w:val="00330C63"/>
    <w:rsid w:val="00333D49"/>
    <w:rsid w:val="00334BE0"/>
    <w:rsid w:val="003363A2"/>
    <w:rsid w:val="00342D9D"/>
    <w:rsid w:val="00342E7E"/>
    <w:rsid w:val="003458A4"/>
    <w:rsid w:val="00347EAE"/>
    <w:rsid w:val="00350EEF"/>
    <w:rsid w:val="00352091"/>
    <w:rsid w:val="00354BC8"/>
    <w:rsid w:val="0035502C"/>
    <w:rsid w:val="00356A8B"/>
    <w:rsid w:val="00356CB5"/>
    <w:rsid w:val="003637DF"/>
    <w:rsid w:val="003645A0"/>
    <w:rsid w:val="00367203"/>
    <w:rsid w:val="00370FBA"/>
    <w:rsid w:val="003713ED"/>
    <w:rsid w:val="003738EA"/>
    <w:rsid w:val="00375491"/>
    <w:rsid w:val="00381EC4"/>
    <w:rsid w:val="00381EE8"/>
    <w:rsid w:val="003822A8"/>
    <w:rsid w:val="003825B4"/>
    <w:rsid w:val="00382660"/>
    <w:rsid w:val="003839BE"/>
    <w:rsid w:val="00383DCC"/>
    <w:rsid w:val="00383E73"/>
    <w:rsid w:val="00386A4E"/>
    <w:rsid w:val="00386C51"/>
    <w:rsid w:val="00387362"/>
    <w:rsid w:val="00390B20"/>
    <w:rsid w:val="00390FCA"/>
    <w:rsid w:val="00394A95"/>
    <w:rsid w:val="00396306"/>
    <w:rsid w:val="00397742"/>
    <w:rsid w:val="003A299E"/>
    <w:rsid w:val="003A2ABB"/>
    <w:rsid w:val="003A3FF2"/>
    <w:rsid w:val="003A678D"/>
    <w:rsid w:val="003A756D"/>
    <w:rsid w:val="003B47FE"/>
    <w:rsid w:val="003B669C"/>
    <w:rsid w:val="003B68F2"/>
    <w:rsid w:val="003B786E"/>
    <w:rsid w:val="003B7EA9"/>
    <w:rsid w:val="003C6202"/>
    <w:rsid w:val="003C6EF7"/>
    <w:rsid w:val="003C7861"/>
    <w:rsid w:val="003D0FE9"/>
    <w:rsid w:val="003D11C0"/>
    <w:rsid w:val="003D2BCE"/>
    <w:rsid w:val="003D4037"/>
    <w:rsid w:val="003D4529"/>
    <w:rsid w:val="003D479D"/>
    <w:rsid w:val="003D4B46"/>
    <w:rsid w:val="003D5043"/>
    <w:rsid w:val="003D5F48"/>
    <w:rsid w:val="003E01B3"/>
    <w:rsid w:val="003E1C0A"/>
    <w:rsid w:val="003E21A2"/>
    <w:rsid w:val="003E3199"/>
    <w:rsid w:val="003E598D"/>
    <w:rsid w:val="003F050A"/>
    <w:rsid w:val="003F059B"/>
    <w:rsid w:val="003F0B43"/>
    <w:rsid w:val="003F1BE7"/>
    <w:rsid w:val="003F211D"/>
    <w:rsid w:val="003F239D"/>
    <w:rsid w:val="003F35A9"/>
    <w:rsid w:val="003F50D1"/>
    <w:rsid w:val="003F5D99"/>
    <w:rsid w:val="003F5F88"/>
    <w:rsid w:val="00401AB6"/>
    <w:rsid w:val="00406231"/>
    <w:rsid w:val="0041273F"/>
    <w:rsid w:val="00413DDF"/>
    <w:rsid w:val="00416CCF"/>
    <w:rsid w:val="00417433"/>
    <w:rsid w:val="004179EF"/>
    <w:rsid w:val="0042009A"/>
    <w:rsid w:val="00426325"/>
    <w:rsid w:val="00430BB2"/>
    <w:rsid w:val="0043194F"/>
    <w:rsid w:val="00434340"/>
    <w:rsid w:val="00437A33"/>
    <w:rsid w:val="00440AF4"/>
    <w:rsid w:val="00440F80"/>
    <w:rsid w:val="0044125D"/>
    <w:rsid w:val="004439A0"/>
    <w:rsid w:val="00444A11"/>
    <w:rsid w:val="00445ACB"/>
    <w:rsid w:val="00446B8F"/>
    <w:rsid w:val="0045270B"/>
    <w:rsid w:val="00454940"/>
    <w:rsid w:val="00454C45"/>
    <w:rsid w:val="00456E8E"/>
    <w:rsid w:val="004624BE"/>
    <w:rsid w:val="00464DE1"/>
    <w:rsid w:val="00465A92"/>
    <w:rsid w:val="004679CE"/>
    <w:rsid w:val="00470270"/>
    <w:rsid w:val="00471CBF"/>
    <w:rsid w:val="00475E2D"/>
    <w:rsid w:val="00482F29"/>
    <w:rsid w:val="0048574D"/>
    <w:rsid w:val="00485AD1"/>
    <w:rsid w:val="0048770F"/>
    <w:rsid w:val="00490B48"/>
    <w:rsid w:val="004932B6"/>
    <w:rsid w:val="004938BC"/>
    <w:rsid w:val="004946E0"/>
    <w:rsid w:val="004958B3"/>
    <w:rsid w:val="00495BA5"/>
    <w:rsid w:val="00495E6D"/>
    <w:rsid w:val="004A1602"/>
    <w:rsid w:val="004B4D89"/>
    <w:rsid w:val="004B516E"/>
    <w:rsid w:val="004B52A0"/>
    <w:rsid w:val="004B64A4"/>
    <w:rsid w:val="004C0E26"/>
    <w:rsid w:val="004C3192"/>
    <w:rsid w:val="004C343D"/>
    <w:rsid w:val="004C5277"/>
    <w:rsid w:val="004C6632"/>
    <w:rsid w:val="004D03C9"/>
    <w:rsid w:val="004D3884"/>
    <w:rsid w:val="004D3A08"/>
    <w:rsid w:val="004D4A8A"/>
    <w:rsid w:val="004D5BBA"/>
    <w:rsid w:val="004D6A33"/>
    <w:rsid w:val="004D75A1"/>
    <w:rsid w:val="004E0136"/>
    <w:rsid w:val="004E0748"/>
    <w:rsid w:val="004E2726"/>
    <w:rsid w:val="004E2731"/>
    <w:rsid w:val="004E27FD"/>
    <w:rsid w:val="004E285B"/>
    <w:rsid w:val="004E43CB"/>
    <w:rsid w:val="004E728E"/>
    <w:rsid w:val="004E7815"/>
    <w:rsid w:val="004F08BE"/>
    <w:rsid w:val="004F0AAB"/>
    <w:rsid w:val="004F2041"/>
    <w:rsid w:val="004F340D"/>
    <w:rsid w:val="004F52AC"/>
    <w:rsid w:val="004F6109"/>
    <w:rsid w:val="004F743F"/>
    <w:rsid w:val="004F7C1B"/>
    <w:rsid w:val="004F7C47"/>
    <w:rsid w:val="00500A8F"/>
    <w:rsid w:val="00502528"/>
    <w:rsid w:val="0050331D"/>
    <w:rsid w:val="005060F9"/>
    <w:rsid w:val="00510118"/>
    <w:rsid w:val="00512BAE"/>
    <w:rsid w:val="005131D5"/>
    <w:rsid w:val="00514068"/>
    <w:rsid w:val="00514FFC"/>
    <w:rsid w:val="0051547F"/>
    <w:rsid w:val="005166DF"/>
    <w:rsid w:val="0051693F"/>
    <w:rsid w:val="00516A5E"/>
    <w:rsid w:val="00521523"/>
    <w:rsid w:val="00522EAE"/>
    <w:rsid w:val="005233D2"/>
    <w:rsid w:val="005234DC"/>
    <w:rsid w:val="00525703"/>
    <w:rsid w:val="005326B5"/>
    <w:rsid w:val="00532B36"/>
    <w:rsid w:val="005339BB"/>
    <w:rsid w:val="00533AB6"/>
    <w:rsid w:val="00536F45"/>
    <w:rsid w:val="00537EE6"/>
    <w:rsid w:val="00540F34"/>
    <w:rsid w:val="005414F4"/>
    <w:rsid w:val="00542F2B"/>
    <w:rsid w:val="00547E75"/>
    <w:rsid w:val="00552C5B"/>
    <w:rsid w:val="00555016"/>
    <w:rsid w:val="00556212"/>
    <w:rsid w:val="00564666"/>
    <w:rsid w:val="005647E9"/>
    <w:rsid w:val="005648E2"/>
    <w:rsid w:val="00564C50"/>
    <w:rsid w:val="005678FC"/>
    <w:rsid w:val="0057138A"/>
    <w:rsid w:val="00572B6E"/>
    <w:rsid w:val="005762B0"/>
    <w:rsid w:val="0058217C"/>
    <w:rsid w:val="00583C6E"/>
    <w:rsid w:val="00584716"/>
    <w:rsid w:val="005849E3"/>
    <w:rsid w:val="00584E4F"/>
    <w:rsid w:val="00584E6C"/>
    <w:rsid w:val="0058501C"/>
    <w:rsid w:val="005857CA"/>
    <w:rsid w:val="00585950"/>
    <w:rsid w:val="00586D6C"/>
    <w:rsid w:val="0058774F"/>
    <w:rsid w:val="00587D18"/>
    <w:rsid w:val="00591F73"/>
    <w:rsid w:val="005950B5"/>
    <w:rsid w:val="00596D1A"/>
    <w:rsid w:val="005A19B4"/>
    <w:rsid w:val="005A31F5"/>
    <w:rsid w:val="005A4C0E"/>
    <w:rsid w:val="005A65C8"/>
    <w:rsid w:val="005B22D7"/>
    <w:rsid w:val="005B3F59"/>
    <w:rsid w:val="005B69C2"/>
    <w:rsid w:val="005C0310"/>
    <w:rsid w:val="005C045C"/>
    <w:rsid w:val="005C27A1"/>
    <w:rsid w:val="005C5B15"/>
    <w:rsid w:val="005C7210"/>
    <w:rsid w:val="005C7CC0"/>
    <w:rsid w:val="005D0683"/>
    <w:rsid w:val="005D22D0"/>
    <w:rsid w:val="005D3FA2"/>
    <w:rsid w:val="005E1DF6"/>
    <w:rsid w:val="005E37C3"/>
    <w:rsid w:val="005E4361"/>
    <w:rsid w:val="005E45E7"/>
    <w:rsid w:val="005E5A41"/>
    <w:rsid w:val="005E5BC8"/>
    <w:rsid w:val="005E674A"/>
    <w:rsid w:val="005E6E17"/>
    <w:rsid w:val="005F3D11"/>
    <w:rsid w:val="005F5EE4"/>
    <w:rsid w:val="005F6112"/>
    <w:rsid w:val="006010DA"/>
    <w:rsid w:val="00601F69"/>
    <w:rsid w:val="00602AD8"/>
    <w:rsid w:val="00602CA3"/>
    <w:rsid w:val="00602D2E"/>
    <w:rsid w:val="00604E28"/>
    <w:rsid w:val="00605181"/>
    <w:rsid w:val="00606AA2"/>
    <w:rsid w:val="00606C4F"/>
    <w:rsid w:val="00607A2F"/>
    <w:rsid w:val="0061078B"/>
    <w:rsid w:val="00612730"/>
    <w:rsid w:val="00614AEA"/>
    <w:rsid w:val="00617A76"/>
    <w:rsid w:val="00617E4E"/>
    <w:rsid w:val="00620DE2"/>
    <w:rsid w:val="00621ED0"/>
    <w:rsid w:val="00622238"/>
    <w:rsid w:val="00622B0D"/>
    <w:rsid w:val="00624BB2"/>
    <w:rsid w:val="00625CF0"/>
    <w:rsid w:val="00632329"/>
    <w:rsid w:val="00633B75"/>
    <w:rsid w:val="00637AD1"/>
    <w:rsid w:val="0064048C"/>
    <w:rsid w:val="00643450"/>
    <w:rsid w:val="006452B3"/>
    <w:rsid w:val="00647EA8"/>
    <w:rsid w:val="0065407E"/>
    <w:rsid w:val="006613D1"/>
    <w:rsid w:val="00663035"/>
    <w:rsid w:val="00664055"/>
    <w:rsid w:val="00665515"/>
    <w:rsid w:val="00666CF9"/>
    <w:rsid w:val="00667457"/>
    <w:rsid w:val="00667A61"/>
    <w:rsid w:val="00670ED6"/>
    <w:rsid w:val="00675165"/>
    <w:rsid w:val="0067541F"/>
    <w:rsid w:val="006848E8"/>
    <w:rsid w:val="006858D5"/>
    <w:rsid w:val="00687648"/>
    <w:rsid w:val="00687DBB"/>
    <w:rsid w:val="00687E0D"/>
    <w:rsid w:val="0069221F"/>
    <w:rsid w:val="00692F9D"/>
    <w:rsid w:val="006942BF"/>
    <w:rsid w:val="00695758"/>
    <w:rsid w:val="0069670A"/>
    <w:rsid w:val="00696B1C"/>
    <w:rsid w:val="006A2B5F"/>
    <w:rsid w:val="006A403A"/>
    <w:rsid w:val="006A72B8"/>
    <w:rsid w:val="006A7EE3"/>
    <w:rsid w:val="006B02F9"/>
    <w:rsid w:val="006B1A0F"/>
    <w:rsid w:val="006B4DA6"/>
    <w:rsid w:val="006B4F7D"/>
    <w:rsid w:val="006C2070"/>
    <w:rsid w:val="006C266C"/>
    <w:rsid w:val="006C29C3"/>
    <w:rsid w:val="006C2A0F"/>
    <w:rsid w:val="006C63ED"/>
    <w:rsid w:val="006D0B93"/>
    <w:rsid w:val="006D5B15"/>
    <w:rsid w:val="006D642C"/>
    <w:rsid w:val="006E2A8F"/>
    <w:rsid w:val="006E657C"/>
    <w:rsid w:val="006E7E32"/>
    <w:rsid w:val="006F06DB"/>
    <w:rsid w:val="006F1701"/>
    <w:rsid w:val="006F2B05"/>
    <w:rsid w:val="006F3A90"/>
    <w:rsid w:val="006F5D8D"/>
    <w:rsid w:val="006F72E2"/>
    <w:rsid w:val="00700EA9"/>
    <w:rsid w:val="0070255A"/>
    <w:rsid w:val="00705BEF"/>
    <w:rsid w:val="00706179"/>
    <w:rsid w:val="007113DD"/>
    <w:rsid w:val="00711D0E"/>
    <w:rsid w:val="0071430B"/>
    <w:rsid w:val="0071531C"/>
    <w:rsid w:val="00716CCC"/>
    <w:rsid w:val="00716D44"/>
    <w:rsid w:val="00720659"/>
    <w:rsid w:val="0072201D"/>
    <w:rsid w:val="007224DC"/>
    <w:rsid w:val="00724AFB"/>
    <w:rsid w:val="00727975"/>
    <w:rsid w:val="00727F98"/>
    <w:rsid w:val="007318A6"/>
    <w:rsid w:val="00733292"/>
    <w:rsid w:val="0073712F"/>
    <w:rsid w:val="00741C80"/>
    <w:rsid w:val="007423FD"/>
    <w:rsid w:val="007427E3"/>
    <w:rsid w:val="00742DA3"/>
    <w:rsid w:val="00750F90"/>
    <w:rsid w:val="00754C2E"/>
    <w:rsid w:val="0075512B"/>
    <w:rsid w:val="00755E26"/>
    <w:rsid w:val="007619AD"/>
    <w:rsid w:val="00762330"/>
    <w:rsid w:val="00762AE5"/>
    <w:rsid w:val="00763E4C"/>
    <w:rsid w:val="00770616"/>
    <w:rsid w:val="0077261B"/>
    <w:rsid w:val="007728D7"/>
    <w:rsid w:val="00772E22"/>
    <w:rsid w:val="00774AF5"/>
    <w:rsid w:val="0077504A"/>
    <w:rsid w:val="00775505"/>
    <w:rsid w:val="007762DD"/>
    <w:rsid w:val="00776AE1"/>
    <w:rsid w:val="00781C45"/>
    <w:rsid w:val="007838B5"/>
    <w:rsid w:val="00785C31"/>
    <w:rsid w:val="0078662C"/>
    <w:rsid w:val="00787B31"/>
    <w:rsid w:val="0079120B"/>
    <w:rsid w:val="00792369"/>
    <w:rsid w:val="00793ED0"/>
    <w:rsid w:val="007966A3"/>
    <w:rsid w:val="007973DD"/>
    <w:rsid w:val="007A01B4"/>
    <w:rsid w:val="007A03BE"/>
    <w:rsid w:val="007A07E5"/>
    <w:rsid w:val="007A235B"/>
    <w:rsid w:val="007A385D"/>
    <w:rsid w:val="007A3E79"/>
    <w:rsid w:val="007A582F"/>
    <w:rsid w:val="007A7362"/>
    <w:rsid w:val="007B0349"/>
    <w:rsid w:val="007B1FF5"/>
    <w:rsid w:val="007B2214"/>
    <w:rsid w:val="007B4443"/>
    <w:rsid w:val="007B53CD"/>
    <w:rsid w:val="007B5A17"/>
    <w:rsid w:val="007B718A"/>
    <w:rsid w:val="007B7729"/>
    <w:rsid w:val="007C06D7"/>
    <w:rsid w:val="007C1199"/>
    <w:rsid w:val="007C21F1"/>
    <w:rsid w:val="007C66DE"/>
    <w:rsid w:val="007C6AEC"/>
    <w:rsid w:val="007D0768"/>
    <w:rsid w:val="007D1AE6"/>
    <w:rsid w:val="007D224F"/>
    <w:rsid w:val="007D3454"/>
    <w:rsid w:val="007D3F00"/>
    <w:rsid w:val="007D469C"/>
    <w:rsid w:val="007D7C49"/>
    <w:rsid w:val="007E0AAE"/>
    <w:rsid w:val="007E0C8A"/>
    <w:rsid w:val="007E0CC3"/>
    <w:rsid w:val="007E12D1"/>
    <w:rsid w:val="007E19A4"/>
    <w:rsid w:val="007E2BFF"/>
    <w:rsid w:val="007E3816"/>
    <w:rsid w:val="007E5CBA"/>
    <w:rsid w:val="007E5FF8"/>
    <w:rsid w:val="007F1446"/>
    <w:rsid w:val="007F1CE7"/>
    <w:rsid w:val="007F303F"/>
    <w:rsid w:val="007F3A4A"/>
    <w:rsid w:val="007F5700"/>
    <w:rsid w:val="007F5A27"/>
    <w:rsid w:val="007F7423"/>
    <w:rsid w:val="00802548"/>
    <w:rsid w:val="00802957"/>
    <w:rsid w:val="0080334C"/>
    <w:rsid w:val="00804F74"/>
    <w:rsid w:val="008100D4"/>
    <w:rsid w:val="00814A4A"/>
    <w:rsid w:val="00814AA6"/>
    <w:rsid w:val="00815A31"/>
    <w:rsid w:val="00817BA3"/>
    <w:rsid w:val="00817DA5"/>
    <w:rsid w:val="0082077D"/>
    <w:rsid w:val="00822E65"/>
    <w:rsid w:val="008267EE"/>
    <w:rsid w:val="00826EDF"/>
    <w:rsid w:val="0083050D"/>
    <w:rsid w:val="00830B32"/>
    <w:rsid w:val="00832E9B"/>
    <w:rsid w:val="00833496"/>
    <w:rsid w:val="00834B9F"/>
    <w:rsid w:val="00834CFF"/>
    <w:rsid w:val="00835512"/>
    <w:rsid w:val="008366BF"/>
    <w:rsid w:val="00837367"/>
    <w:rsid w:val="008430F4"/>
    <w:rsid w:val="008432ED"/>
    <w:rsid w:val="00843F7D"/>
    <w:rsid w:val="008450F3"/>
    <w:rsid w:val="00851A7E"/>
    <w:rsid w:val="00854152"/>
    <w:rsid w:val="00856F6C"/>
    <w:rsid w:val="00857B78"/>
    <w:rsid w:val="0086227D"/>
    <w:rsid w:val="00863774"/>
    <w:rsid w:val="00863FEE"/>
    <w:rsid w:val="008641C2"/>
    <w:rsid w:val="00864515"/>
    <w:rsid w:val="00866582"/>
    <w:rsid w:val="008674CB"/>
    <w:rsid w:val="00872D96"/>
    <w:rsid w:val="0087392D"/>
    <w:rsid w:val="00874892"/>
    <w:rsid w:val="00875220"/>
    <w:rsid w:val="0087532D"/>
    <w:rsid w:val="00875AD3"/>
    <w:rsid w:val="00876E64"/>
    <w:rsid w:val="0087708D"/>
    <w:rsid w:val="00877DAD"/>
    <w:rsid w:val="00883ABF"/>
    <w:rsid w:val="00883F97"/>
    <w:rsid w:val="0088500C"/>
    <w:rsid w:val="0089014A"/>
    <w:rsid w:val="008902CF"/>
    <w:rsid w:val="00895A3C"/>
    <w:rsid w:val="00895E85"/>
    <w:rsid w:val="008966E9"/>
    <w:rsid w:val="00896DB7"/>
    <w:rsid w:val="00897CE8"/>
    <w:rsid w:val="008A1DA6"/>
    <w:rsid w:val="008A2BD5"/>
    <w:rsid w:val="008A5284"/>
    <w:rsid w:val="008A5BC5"/>
    <w:rsid w:val="008A6E52"/>
    <w:rsid w:val="008A77FF"/>
    <w:rsid w:val="008B106E"/>
    <w:rsid w:val="008B4A3B"/>
    <w:rsid w:val="008B56E5"/>
    <w:rsid w:val="008B5F66"/>
    <w:rsid w:val="008B6E77"/>
    <w:rsid w:val="008C14EB"/>
    <w:rsid w:val="008C1F77"/>
    <w:rsid w:val="008C3CA7"/>
    <w:rsid w:val="008C462F"/>
    <w:rsid w:val="008D3CFE"/>
    <w:rsid w:val="008D5E6C"/>
    <w:rsid w:val="008D6FD8"/>
    <w:rsid w:val="008D7AC3"/>
    <w:rsid w:val="008D7F16"/>
    <w:rsid w:val="008E111A"/>
    <w:rsid w:val="008E4260"/>
    <w:rsid w:val="008E4534"/>
    <w:rsid w:val="008E52A8"/>
    <w:rsid w:val="008E54DB"/>
    <w:rsid w:val="008E7377"/>
    <w:rsid w:val="008F077A"/>
    <w:rsid w:val="008F07E5"/>
    <w:rsid w:val="008F1045"/>
    <w:rsid w:val="008F38EB"/>
    <w:rsid w:val="009018E4"/>
    <w:rsid w:val="009018EF"/>
    <w:rsid w:val="00901E03"/>
    <w:rsid w:val="0090231A"/>
    <w:rsid w:val="00903BED"/>
    <w:rsid w:val="00905613"/>
    <w:rsid w:val="00905BF1"/>
    <w:rsid w:val="00905C0C"/>
    <w:rsid w:val="0090663C"/>
    <w:rsid w:val="0090726B"/>
    <w:rsid w:val="00913572"/>
    <w:rsid w:val="009149E8"/>
    <w:rsid w:val="009158F9"/>
    <w:rsid w:val="00915B4F"/>
    <w:rsid w:val="009171E7"/>
    <w:rsid w:val="00917A3B"/>
    <w:rsid w:val="0092087F"/>
    <w:rsid w:val="0092106B"/>
    <w:rsid w:val="00921639"/>
    <w:rsid w:val="00922174"/>
    <w:rsid w:val="00922D9B"/>
    <w:rsid w:val="00922EF7"/>
    <w:rsid w:val="0092377F"/>
    <w:rsid w:val="00927C72"/>
    <w:rsid w:val="00927C9E"/>
    <w:rsid w:val="0093026D"/>
    <w:rsid w:val="00930B9B"/>
    <w:rsid w:val="00930DF7"/>
    <w:rsid w:val="00934739"/>
    <w:rsid w:val="00936821"/>
    <w:rsid w:val="00936AE2"/>
    <w:rsid w:val="0094276A"/>
    <w:rsid w:val="00942C75"/>
    <w:rsid w:val="00946041"/>
    <w:rsid w:val="009477DD"/>
    <w:rsid w:val="00951195"/>
    <w:rsid w:val="009517D1"/>
    <w:rsid w:val="00952045"/>
    <w:rsid w:val="00952BA5"/>
    <w:rsid w:val="009554FB"/>
    <w:rsid w:val="00957EEC"/>
    <w:rsid w:val="00961B73"/>
    <w:rsid w:val="009627CE"/>
    <w:rsid w:val="00963696"/>
    <w:rsid w:val="009642E6"/>
    <w:rsid w:val="009645E2"/>
    <w:rsid w:val="00964660"/>
    <w:rsid w:val="00965CCC"/>
    <w:rsid w:val="00967F25"/>
    <w:rsid w:val="00970046"/>
    <w:rsid w:val="00972BCD"/>
    <w:rsid w:val="0097304E"/>
    <w:rsid w:val="009736F2"/>
    <w:rsid w:val="00974F0D"/>
    <w:rsid w:val="00975BF3"/>
    <w:rsid w:val="00975E3A"/>
    <w:rsid w:val="0097647D"/>
    <w:rsid w:val="00982702"/>
    <w:rsid w:val="00982E6A"/>
    <w:rsid w:val="00983752"/>
    <w:rsid w:val="00983985"/>
    <w:rsid w:val="00983EF6"/>
    <w:rsid w:val="00985ECC"/>
    <w:rsid w:val="00992B0E"/>
    <w:rsid w:val="00993BBE"/>
    <w:rsid w:val="009959F3"/>
    <w:rsid w:val="00997C3D"/>
    <w:rsid w:val="009A0158"/>
    <w:rsid w:val="009A11C1"/>
    <w:rsid w:val="009A27F7"/>
    <w:rsid w:val="009A292D"/>
    <w:rsid w:val="009A2C4E"/>
    <w:rsid w:val="009A3E5A"/>
    <w:rsid w:val="009A4CAF"/>
    <w:rsid w:val="009A69B5"/>
    <w:rsid w:val="009A7425"/>
    <w:rsid w:val="009B0D73"/>
    <w:rsid w:val="009B3167"/>
    <w:rsid w:val="009B44A6"/>
    <w:rsid w:val="009B5C79"/>
    <w:rsid w:val="009C020C"/>
    <w:rsid w:val="009C04BB"/>
    <w:rsid w:val="009C138C"/>
    <w:rsid w:val="009C5B9F"/>
    <w:rsid w:val="009C5D67"/>
    <w:rsid w:val="009C74B6"/>
    <w:rsid w:val="009C7A2D"/>
    <w:rsid w:val="009C7CE4"/>
    <w:rsid w:val="009D513F"/>
    <w:rsid w:val="009D58D7"/>
    <w:rsid w:val="009D5DFC"/>
    <w:rsid w:val="009E0438"/>
    <w:rsid w:val="009E4366"/>
    <w:rsid w:val="009E4A3B"/>
    <w:rsid w:val="009E4EB6"/>
    <w:rsid w:val="009E564B"/>
    <w:rsid w:val="009E6808"/>
    <w:rsid w:val="009F0653"/>
    <w:rsid w:val="009F2A27"/>
    <w:rsid w:val="009F3719"/>
    <w:rsid w:val="009F38D1"/>
    <w:rsid w:val="009F5263"/>
    <w:rsid w:val="009F79DA"/>
    <w:rsid w:val="009F7FCB"/>
    <w:rsid w:val="00A005DF"/>
    <w:rsid w:val="00A00B17"/>
    <w:rsid w:val="00A0127C"/>
    <w:rsid w:val="00A02632"/>
    <w:rsid w:val="00A048DB"/>
    <w:rsid w:val="00A1042E"/>
    <w:rsid w:val="00A11BE5"/>
    <w:rsid w:val="00A13F4C"/>
    <w:rsid w:val="00A14371"/>
    <w:rsid w:val="00A170DD"/>
    <w:rsid w:val="00A1794D"/>
    <w:rsid w:val="00A207E1"/>
    <w:rsid w:val="00A220C6"/>
    <w:rsid w:val="00A2358C"/>
    <w:rsid w:val="00A2460C"/>
    <w:rsid w:val="00A2663A"/>
    <w:rsid w:val="00A31047"/>
    <w:rsid w:val="00A31A95"/>
    <w:rsid w:val="00A31C85"/>
    <w:rsid w:val="00A328F2"/>
    <w:rsid w:val="00A32C2E"/>
    <w:rsid w:val="00A331DD"/>
    <w:rsid w:val="00A33484"/>
    <w:rsid w:val="00A33A9E"/>
    <w:rsid w:val="00A40CA2"/>
    <w:rsid w:val="00A40D8F"/>
    <w:rsid w:val="00A448D6"/>
    <w:rsid w:val="00A53FAB"/>
    <w:rsid w:val="00A542BB"/>
    <w:rsid w:val="00A55A1E"/>
    <w:rsid w:val="00A623DF"/>
    <w:rsid w:val="00A666B2"/>
    <w:rsid w:val="00A6725E"/>
    <w:rsid w:val="00A72E16"/>
    <w:rsid w:val="00A734C0"/>
    <w:rsid w:val="00A74A68"/>
    <w:rsid w:val="00A74B71"/>
    <w:rsid w:val="00A75683"/>
    <w:rsid w:val="00A76003"/>
    <w:rsid w:val="00A76D78"/>
    <w:rsid w:val="00A83140"/>
    <w:rsid w:val="00A843DA"/>
    <w:rsid w:val="00A8471B"/>
    <w:rsid w:val="00A847CA"/>
    <w:rsid w:val="00A84830"/>
    <w:rsid w:val="00A84F83"/>
    <w:rsid w:val="00A85685"/>
    <w:rsid w:val="00A8595C"/>
    <w:rsid w:val="00A9232C"/>
    <w:rsid w:val="00A939E8"/>
    <w:rsid w:val="00A94D0D"/>
    <w:rsid w:val="00A969B8"/>
    <w:rsid w:val="00A977F7"/>
    <w:rsid w:val="00AA195E"/>
    <w:rsid w:val="00AA2334"/>
    <w:rsid w:val="00AA4DC4"/>
    <w:rsid w:val="00AA564A"/>
    <w:rsid w:val="00AA5D7F"/>
    <w:rsid w:val="00AB05C6"/>
    <w:rsid w:val="00AB2D70"/>
    <w:rsid w:val="00AB66D7"/>
    <w:rsid w:val="00AC0E37"/>
    <w:rsid w:val="00AC2E96"/>
    <w:rsid w:val="00AC32C6"/>
    <w:rsid w:val="00AC54E9"/>
    <w:rsid w:val="00AC5D79"/>
    <w:rsid w:val="00AD00A0"/>
    <w:rsid w:val="00AD2E83"/>
    <w:rsid w:val="00AD3D09"/>
    <w:rsid w:val="00AD72B1"/>
    <w:rsid w:val="00AD7BA1"/>
    <w:rsid w:val="00AE09B5"/>
    <w:rsid w:val="00AE1599"/>
    <w:rsid w:val="00AE2266"/>
    <w:rsid w:val="00AE2CAD"/>
    <w:rsid w:val="00AE32EC"/>
    <w:rsid w:val="00AE3863"/>
    <w:rsid w:val="00AF0215"/>
    <w:rsid w:val="00AF2389"/>
    <w:rsid w:val="00AF2C60"/>
    <w:rsid w:val="00AF5247"/>
    <w:rsid w:val="00AF551E"/>
    <w:rsid w:val="00AF78C6"/>
    <w:rsid w:val="00AF7CB4"/>
    <w:rsid w:val="00B00961"/>
    <w:rsid w:val="00B02EE6"/>
    <w:rsid w:val="00B068BF"/>
    <w:rsid w:val="00B12237"/>
    <w:rsid w:val="00B12F3C"/>
    <w:rsid w:val="00B1368D"/>
    <w:rsid w:val="00B13F1B"/>
    <w:rsid w:val="00B20FBE"/>
    <w:rsid w:val="00B220F4"/>
    <w:rsid w:val="00B22273"/>
    <w:rsid w:val="00B2327A"/>
    <w:rsid w:val="00B24FF7"/>
    <w:rsid w:val="00B2543C"/>
    <w:rsid w:val="00B26040"/>
    <w:rsid w:val="00B26192"/>
    <w:rsid w:val="00B347F6"/>
    <w:rsid w:val="00B34C75"/>
    <w:rsid w:val="00B351F2"/>
    <w:rsid w:val="00B35A70"/>
    <w:rsid w:val="00B35DD6"/>
    <w:rsid w:val="00B36663"/>
    <w:rsid w:val="00B40900"/>
    <w:rsid w:val="00B40A66"/>
    <w:rsid w:val="00B444FB"/>
    <w:rsid w:val="00B4743C"/>
    <w:rsid w:val="00B47F1F"/>
    <w:rsid w:val="00B47F88"/>
    <w:rsid w:val="00B50CF4"/>
    <w:rsid w:val="00B52291"/>
    <w:rsid w:val="00B522D7"/>
    <w:rsid w:val="00B5246E"/>
    <w:rsid w:val="00B52E40"/>
    <w:rsid w:val="00B52F7D"/>
    <w:rsid w:val="00B534F4"/>
    <w:rsid w:val="00B54E98"/>
    <w:rsid w:val="00B57B39"/>
    <w:rsid w:val="00B60EC4"/>
    <w:rsid w:val="00B62A18"/>
    <w:rsid w:val="00B6632A"/>
    <w:rsid w:val="00B667E2"/>
    <w:rsid w:val="00B679F8"/>
    <w:rsid w:val="00B67A1B"/>
    <w:rsid w:val="00B67B1D"/>
    <w:rsid w:val="00B67C18"/>
    <w:rsid w:val="00B7247B"/>
    <w:rsid w:val="00B7335B"/>
    <w:rsid w:val="00B74F9C"/>
    <w:rsid w:val="00B7610F"/>
    <w:rsid w:val="00B801E0"/>
    <w:rsid w:val="00B81A05"/>
    <w:rsid w:val="00B83422"/>
    <w:rsid w:val="00B841C1"/>
    <w:rsid w:val="00B8624F"/>
    <w:rsid w:val="00B8765A"/>
    <w:rsid w:val="00B87964"/>
    <w:rsid w:val="00B90A3B"/>
    <w:rsid w:val="00B91559"/>
    <w:rsid w:val="00B93519"/>
    <w:rsid w:val="00B955B3"/>
    <w:rsid w:val="00B97912"/>
    <w:rsid w:val="00BA15F6"/>
    <w:rsid w:val="00BA4610"/>
    <w:rsid w:val="00BA5232"/>
    <w:rsid w:val="00BA7AFA"/>
    <w:rsid w:val="00BB11A8"/>
    <w:rsid w:val="00BB2026"/>
    <w:rsid w:val="00BB7DA1"/>
    <w:rsid w:val="00BC3B43"/>
    <w:rsid w:val="00BC5535"/>
    <w:rsid w:val="00BC64FC"/>
    <w:rsid w:val="00BC7F1C"/>
    <w:rsid w:val="00BD187F"/>
    <w:rsid w:val="00BD3A91"/>
    <w:rsid w:val="00BD3E4B"/>
    <w:rsid w:val="00BD6230"/>
    <w:rsid w:val="00BD7CC1"/>
    <w:rsid w:val="00BE003E"/>
    <w:rsid w:val="00BE017B"/>
    <w:rsid w:val="00BE02A7"/>
    <w:rsid w:val="00BE0D74"/>
    <w:rsid w:val="00BE1703"/>
    <w:rsid w:val="00BE2788"/>
    <w:rsid w:val="00BE3378"/>
    <w:rsid w:val="00BE52BF"/>
    <w:rsid w:val="00BE6F4C"/>
    <w:rsid w:val="00BE7E70"/>
    <w:rsid w:val="00BF2B80"/>
    <w:rsid w:val="00BF5F9C"/>
    <w:rsid w:val="00BF7FBC"/>
    <w:rsid w:val="00C02D95"/>
    <w:rsid w:val="00C02F99"/>
    <w:rsid w:val="00C045FE"/>
    <w:rsid w:val="00C05D8E"/>
    <w:rsid w:val="00C05EB3"/>
    <w:rsid w:val="00C06B20"/>
    <w:rsid w:val="00C06CBE"/>
    <w:rsid w:val="00C1211B"/>
    <w:rsid w:val="00C123C3"/>
    <w:rsid w:val="00C126DF"/>
    <w:rsid w:val="00C12B73"/>
    <w:rsid w:val="00C15DBB"/>
    <w:rsid w:val="00C20BB5"/>
    <w:rsid w:val="00C22CBB"/>
    <w:rsid w:val="00C25ACC"/>
    <w:rsid w:val="00C310AF"/>
    <w:rsid w:val="00C31E31"/>
    <w:rsid w:val="00C32401"/>
    <w:rsid w:val="00C327C1"/>
    <w:rsid w:val="00C34596"/>
    <w:rsid w:val="00C3503A"/>
    <w:rsid w:val="00C3505F"/>
    <w:rsid w:val="00C377F3"/>
    <w:rsid w:val="00C40B55"/>
    <w:rsid w:val="00C41774"/>
    <w:rsid w:val="00C42A8A"/>
    <w:rsid w:val="00C444EA"/>
    <w:rsid w:val="00C46C15"/>
    <w:rsid w:val="00C5114A"/>
    <w:rsid w:val="00C5386B"/>
    <w:rsid w:val="00C55BB5"/>
    <w:rsid w:val="00C56970"/>
    <w:rsid w:val="00C61C2C"/>
    <w:rsid w:val="00C6394D"/>
    <w:rsid w:val="00C64953"/>
    <w:rsid w:val="00C70E4C"/>
    <w:rsid w:val="00C73EAF"/>
    <w:rsid w:val="00C745E3"/>
    <w:rsid w:val="00C75C2E"/>
    <w:rsid w:val="00C75D3A"/>
    <w:rsid w:val="00C766EF"/>
    <w:rsid w:val="00C773FC"/>
    <w:rsid w:val="00C807AA"/>
    <w:rsid w:val="00C80EE6"/>
    <w:rsid w:val="00C817A7"/>
    <w:rsid w:val="00C843AF"/>
    <w:rsid w:val="00C84D0F"/>
    <w:rsid w:val="00C861B2"/>
    <w:rsid w:val="00C91E14"/>
    <w:rsid w:val="00C93A1F"/>
    <w:rsid w:val="00C95846"/>
    <w:rsid w:val="00C97AE2"/>
    <w:rsid w:val="00CA179D"/>
    <w:rsid w:val="00CA2700"/>
    <w:rsid w:val="00CA2A8B"/>
    <w:rsid w:val="00CA65E9"/>
    <w:rsid w:val="00CA7298"/>
    <w:rsid w:val="00CB007B"/>
    <w:rsid w:val="00CB2D07"/>
    <w:rsid w:val="00CB4339"/>
    <w:rsid w:val="00CB5C8B"/>
    <w:rsid w:val="00CB6A55"/>
    <w:rsid w:val="00CB7EBD"/>
    <w:rsid w:val="00CC0132"/>
    <w:rsid w:val="00CC1890"/>
    <w:rsid w:val="00CC4429"/>
    <w:rsid w:val="00CC480B"/>
    <w:rsid w:val="00CC5471"/>
    <w:rsid w:val="00CC72B7"/>
    <w:rsid w:val="00CC72C5"/>
    <w:rsid w:val="00CC7310"/>
    <w:rsid w:val="00CD106C"/>
    <w:rsid w:val="00CD2B9A"/>
    <w:rsid w:val="00CD332E"/>
    <w:rsid w:val="00CD682F"/>
    <w:rsid w:val="00CD7305"/>
    <w:rsid w:val="00CE06FC"/>
    <w:rsid w:val="00CE40A4"/>
    <w:rsid w:val="00CE4335"/>
    <w:rsid w:val="00CE6118"/>
    <w:rsid w:val="00CE6D9C"/>
    <w:rsid w:val="00CF1A61"/>
    <w:rsid w:val="00CF2964"/>
    <w:rsid w:val="00CF2F2D"/>
    <w:rsid w:val="00CF2F90"/>
    <w:rsid w:val="00CF69A1"/>
    <w:rsid w:val="00CF703E"/>
    <w:rsid w:val="00CF7F3B"/>
    <w:rsid w:val="00D03331"/>
    <w:rsid w:val="00D04F90"/>
    <w:rsid w:val="00D05997"/>
    <w:rsid w:val="00D06A31"/>
    <w:rsid w:val="00D073EA"/>
    <w:rsid w:val="00D12776"/>
    <w:rsid w:val="00D1301B"/>
    <w:rsid w:val="00D155E1"/>
    <w:rsid w:val="00D2092D"/>
    <w:rsid w:val="00D209A7"/>
    <w:rsid w:val="00D27C05"/>
    <w:rsid w:val="00D31AFE"/>
    <w:rsid w:val="00D32670"/>
    <w:rsid w:val="00D32AB0"/>
    <w:rsid w:val="00D332D6"/>
    <w:rsid w:val="00D346FC"/>
    <w:rsid w:val="00D3527E"/>
    <w:rsid w:val="00D35444"/>
    <w:rsid w:val="00D3581C"/>
    <w:rsid w:val="00D35D49"/>
    <w:rsid w:val="00D367A0"/>
    <w:rsid w:val="00D3691D"/>
    <w:rsid w:val="00D371C4"/>
    <w:rsid w:val="00D37957"/>
    <w:rsid w:val="00D40795"/>
    <w:rsid w:val="00D41693"/>
    <w:rsid w:val="00D4342D"/>
    <w:rsid w:val="00D43610"/>
    <w:rsid w:val="00D43F6B"/>
    <w:rsid w:val="00D441C2"/>
    <w:rsid w:val="00D44E22"/>
    <w:rsid w:val="00D47CC3"/>
    <w:rsid w:val="00D50646"/>
    <w:rsid w:val="00D50E81"/>
    <w:rsid w:val="00D60E8C"/>
    <w:rsid w:val="00D62262"/>
    <w:rsid w:val="00D634D8"/>
    <w:rsid w:val="00D63C2D"/>
    <w:rsid w:val="00D65166"/>
    <w:rsid w:val="00D651FF"/>
    <w:rsid w:val="00D65462"/>
    <w:rsid w:val="00D707B1"/>
    <w:rsid w:val="00D71302"/>
    <w:rsid w:val="00D71DEB"/>
    <w:rsid w:val="00D72533"/>
    <w:rsid w:val="00D742D3"/>
    <w:rsid w:val="00D7623F"/>
    <w:rsid w:val="00D80609"/>
    <w:rsid w:val="00D80BA8"/>
    <w:rsid w:val="00D8113A"/>
    <w:rsid w:val="00D817AE"/>
    <w:rsid w:val="00D81A34"/>
    <w:rsid w:val="00D82BB6"/>
    <w:rsid w:val="00D83879"/>
    <w:rsid w:val="00D92787"/>
    <w:rsid w:val="00D94A31"/>
    <w:rsid w:val="00D97417"/>
    <w:rsid w:val="00DA0EA6"/>
    <w:rsid w:val="00DA100A"/>
    <w:rsid w:val="00DA25AD"/>
    <w:rsid w:val="00DA73E5"/>
    <w:rsid w:val="00DA7C68"/>
    <w:rsid w:val="00DB0090"/>
    <w:rsid w:val="00DB1679"/>
    <w:rsid w:val="00DB3932"/>
    <w:rsid w:val="00DB5C6C"/>
    <w:rsid w:val="00DB5F08"/>
    <w:rsid w:val="00DB5F1E"/>
    <w:rsid w:val="00DC0708"/>
    <w:rsid w:val="00DC2F1C"/>
    <w:rsid w:val="00DC2F84"/>
    <w:rsid w:val="00DC4BA2"/>
    <w:rsid w:val="00DC4D18"/>
    <w:rsid w:val="00DC78DD"/>
    <w:rsid w:val="00DD286D"/>
    <w:rsid w:val="00DD4C8D"/>
    <w:rsid w:val="00DD7FB4"/>
    <w:rsid w:val="00DE2238"/>
    <w:rsid w:val="00DE3978"/>
    <w:rsid w:val="00DE3BF2"/>
    <w:rsid w:val="00DE61E9"/>
    <w:rsid w:val="00DE6E0E"/>
    <w:rsid w:val="00DF1C7E"/>
    <w:rsid w:val="00DF1DBD"/>
    <w:rsid w:val="00DF4964"/>
    <w:rsid w:val="00DF4AB0"/>
    <w:rsid w:val="00DF56D6"/>
    <w:rsid w:val="00DF66EE"/>
    <w:rsid w:val="00DF719A"/>
    <w:rsid w:val="00DF7BE3"/>
    <w:rsid w:val="00E00371"/>
    <w:rsid w:val="00E058F0"/>
    <w:rsid w:val="00E06943"/>
    <w:rsid w:val="00E07A31"/>
    <w:rsid w:val="00E10B62"/>
    <w:rsid w:val="00E13EF3"/>
    <w:rsid w:val="00E16A13"/>
    <w:rsid w:val="00E17346"/>
    <w:rsid w:val="00E22519"/>
    <w:rsid w:val="00E23047"/>
    <w:rsid w:val="00E23270"/>
    <w:rsid w:val="00E24273"/>
    <w:rsid w:val="00E24F59"/>
    <w:rsid w:val="00E255A8"/>
    <w:rsid w:val="00E309FD"/>
    <w:rsid w:val="00E33C82"/>
    <w:rsid w:val="00E3677C"/>
    <w:rsid w:val="00E37177"/>
    <w:rsid w:val="00E403D4"/>
    <w:rsid w:val="00E40D2D"/>
    <w:rsid w:val="00E42286"/>
    <w:rsid w:val="00E458B6"/>
    <w:rsid w:val="00E46227"/>
    <w:rsid w:val="00E50150"/>
    <w:rsid w:val="00E5049F"/>
    <w:rsid w:val="00E51B3E"/>
    <w:rsid w:val="00E53553"/>
    <w:rsid w:val="00E5466B"/>
    <w:rsid w:val="00E55110"/>
    <w:rsid w:val="00E60447"/>
    <w:rsid w:val="00E61308"/>
    <w:rsid w:val="00E61E70"/>
    <w:rsid w:val="00E63A2C"/>
    <w:rsid w:val="00E67E38"/>
    <w:rsid w:val="00E709BE"/>
    <w:rsid w:val="00E7241A"/>
    <w:rsid w:val="00E72F32"/>
    <w:rsid w:val="00E76277"/>
    <w:rsid w:val="00E76995"/>
    <w:rsid w:val="00E80E43"/>
    <w:rsid w:val="00E81093"/>
    <w:rsid w:val="00E81283"/>
    <w:rsid w:val="00E8311C"/>
    <w:rsid w:val="00E84734"/>
    <w:rsid w:val="00E84D9A"/>
    <w:rsid w:val="00E84DAB"/>
    <w:rsid w:val="00E85106"/>
    <w:rsid w:val="00E86794"/>
    <w:rsid w:val="00E87A04"/>
    <w:rsid w:val="00E922B4"/>
    <w:rsid w:val="00E93120"/>
    <w:rsid w:val="00E9620B"/>
    <w:rsid w:val="00E96A9E"/>
    <w:rsid w:val="00E97120"/>
    <w:rsid w:val="00E97970"/>
    <w:rsid w:val="00EA4003"/>
    <w:rsid w:val="00EA50DD"/>
    <w:rsid w:val="00EA6406"/>
    <w:rsid w:val="00EA6B8F"/>
    <w:rsid w:val="00EB0151"/>
    <w:rsid w:val="00EB1857"/>
    <w:rsid w:val="00EB411D"/>
    <w:rsid w:val="00EB7ED2"/>
    <w:rsid w:val="00EC23D7"/>
    <w:rsid w:val="00EC43C8"/>
    <w:rsid w:val="00EC6045"/>
    <w:rsid w:val="00ED35DA"/>
    <w:rsid w:val="00ED3FF4"/>
    <w:rsid w:val="00ED457C"/>
    <w:rsid w:val="00EE0B92"/>
    <w:rsid w:val="00EE0F0E"/>
    <w:rsid w:val="00EE24B9"/>
    <w:rsid w:val="00EE2CFC"/>
    <w:rsid w:val="00EE40F6"/>
    <w:rsid w:val="00EE55FB"/>
    <w:rsid w:val="00EE68D2"/>
    <w:rsid w:val="00EF14B7"/>
    <w:rsid w:val="00EF2504"/>
    <w:rsid w:val="00EF40E8"/>
    <w:rsid w:val="00EF44AD"/>
    <w:rsid w:val="00F00550"/>
    <w:rsid w:val="00F014F8"/>
    <w:rsid w:val="00F0201A"/>
    <w:rsid w:val="00F13937"/>
    <w:rsid w:val="00F13E2E"/>
    <w:rsid w:val="00F1581E"/>
    <w:rsid w:val="00F17267"/>
    <w:rsid w:val="00F21AB4"/>
    <w:rsid w:val="00F246C3"/>
    <w:rsid w:val="00F248B6"/>
    <w:rsid w:val="00F26D18"/>
    <w:rsid w:val="00F27587"/>
    <w:rsid w:val="00F3001C"/>
    <w:rsid w:val="00F3025C"/>
    <w:rsid w:val="00F307F9"/>
    <w:rsid w:val="00F3131F"/>
    <w:rsid w:val="00F32538"/>
    <w:rsid w:val="00F34A00"/>
    <w:rsid w:val="00F34D93"/>
    <w:rsid w:val="00F367BF"/>
    <w:rsid w:val="00F36E21"/>
    <w:rsid w:val="00F37484"/>
    <w:rsid w:val="00F4152C"/>
    <w:rsid w:val="00F42FE8"/>
    <w:rsid w:val="00F43B31"/>
    <w:rsid w:val="00F508D5"/>
    <w:rsid w:val="00F50A91"/>
    <w:rsid w:val="00F5440E"/>
    <w:rsid w:val="00F560C1"/>
    <w:rsid w:val="00F622B5"/>
    <w:rsid w:val="00F62AEB"/>
    <w:rsid w:val="00F63869"/>
    <w:rsid w:val="00F66A6D"/>
    <w:rsid w:val="00F70063"/>
    <w:rsid w:val="00F72010"/>
    <w:rsid w:val="00F727BB"/>
    <w:rsid w:val="00F73883"/>
    <w:rsid w:val="00F75D7C"/>
    <w:rsid w:val="00F76428"/>
    <w:rsid w:val="00F764BF"/>
    <w:rsid w:val="00F77798"/>
    <w:rsid w:val="00F77B4D"/>
    <w:rsid w:val="00F820F7"/>
    <w:rsid w:val="00F83A44"/>
    <w:rsid w:val="00F84339"/>
    <w:rsid w:val="00F85C22"/>
    <w:rsid w:val="00F85F9D"/>
    <w:rsid w:val="00F8630E"/>
    <w:rsid w:val="00F86B12"/>
    <w:rsid w:val="00F87AC6"/>
    <w:rsid w:val="00F90676"/>
    <w:rsid w:val="00F915D8"/>
    <w:rsid w:val="00F92D1D"/>
    <w:rsid w:val="00F959D8"/>
    <w:rsid w:val="00F96C43"/>
    <w:rsid w:val="00F979AC"/>
    <w:rsid w:val="00F97EB8"/>
    <w:rsid w:val="00FA04AF"/>
    <w:rsid w:val="00FA1568"/>
    <w:rsid w:val="00FA2662"/>
    <w:rsid w:val="00FA6353"/>
    <w:rsid w:val="00FB040A"/>
    <w:rsid w:val="00FB1DA3"/>
    <w:rsid w:val="00FB32DE"/>
    <w:rsid w:val="00FB4C2E"/>
    <w:rsid w:val="00FB4E29"/>
    <w:rsid w:val="00FB7A50"/>
    <w:rsid w:val="00FC0825"/>
    <w:rsid w:val="00FC0DF5"/>
    <w:rsid w:val="00FC15C8"/>
    <w:rsid w:val="00FC23CF"/>
    <w:rsid w:val="00FC44B5"/>
    <w:rsid w:val="00FC4DCA"/>
    <w:rsid w:val="00FC50D4"/>
    <w:rsid w:val="00FC59A0"/>
    <w:rsid w:val="00FC6127"/>
    <w:rsid w:val="00FC7A4D"/>
    <w:rsid w:val="00FD08A0"/>
    <w:rsid w:val="00FD1076"/>
    <w:rsid w:val="00FD2018"/>
    <w:rsid w:val="00FD2E42"/>
    <w:rsid w:val="00FD4AA6"/>
    <w:rsid w:val="00FD4EF2"/>
    <w:rsid w:val="00FE1A4E"/>
    <w:rsid w:val="00FE22D6"/>
    <w:rsid w:val="00FE2564"/>
    <w:rsid w:val="00FE2B9E"/>
    <w:rsid w:val="00FE40C6"/>
    <w:rsid w:val="00FE6555"/>
    <w:rsid w:val="00FF058F"/>
    <w:rsid w:val="00FF1626"/>
    <w:rsid w:val="00FF51E1"/>
    <w:rsid w:val="00FF5E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91005"/>
  <w15:docId w15:val="{DEBA2E42-B1E0-3449-B7F1-D7969E51D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32329"/>
    <w:pPr>
      <w:widowControl w:val="0"/>
      <w:jc w:val="both"/>
    </w:pPr>
    <w:rPr>
      <w:kern w:val="2"/>
      <w:sz w:val="21"/>
      <w:szCs w:val="24"/>
    </w:rPr>
  </w:style>
  <w:style w:type="paragraph" w:styleId="2">
    <w:name w:val="heading 2"/>
    <w:basedOn w:val="a"/>
    <w:qFormat/>
    <w:rsid w:val="009C5D67"/>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00A8F"/>
    <w:rPr>
      <w:strike w:val="0"/>
      <w:dstrike w:val="0"/>
      <w:color w:val="0068B7"/>
      <w:u w:val="none"/>
      <w:effect w:val="none"/>
    </w:rPr>
  </w:style>
  <w:style w:type="character" w:styleId="a4">
    <w:name w:val="Strong"/>
    <w:uiPriority w:val="22"/>
    <w:qFormat/>
    <w:rsid w:val="009C5D67"/>
    <w:rPr>
      <w:b/>
      <w:bCs/>
    </w:rPr>
  </w:style>
  <w:style w:type="paragraph" w:styleId="a5">
    <w:name w:val="Body Text Indent"/>
    <w:basedOn w:val="a"/>
    <w:rsid w:val="009C5D67"/>
    <w:pPr>
      <w:widowControl/>
      <w:spacing w:before="100" w:beforeAutospacing="1" w:after="100" w:afterAutospacing="1"/>
      <w:jc w:val="left"/>
    </w:pPr>
    <w:rPr>
      <w:rFonts w:ascii="宋体" w:hAnsi="宋体" w:cs="宋体"/>
      <w:kern w:val="0"/>
      <w:sz w:val="24"/>
    </w:rPr>
  </w:style>
  <w:style w:type="paragraph" w:styleId="20">
    <w:name w:val="Body Text Indent 2"/>
    <w:basedOn w:val="a"/>
    <w:rsid w:val="009C5D67"/>
    <w:pPr>
      <w:widowControl/>
      <w:spacing w:before="100" w:beforeAutospacing="1" w:after="100" w:afterAutospacing="1"/>
      <w:jc w:val="left"/>
    </w:pPr>
    <w:rPr>
      <w:rFonts w:ascii="宋体" w:hAnsi="宋体" w:cs="宋体"/>
      <w:kern w:val="0"/>
      <w:sz w:val="24"/>
    </w:rPr>
  </w:style>
  <w:style w:type="character" w:customStyle="1" w:styleId="141">
    <w:name w:val="141"/>
    <w:rsid w:val="009C5D67"/>
    <w:rPr>
      <w:sz w:val="21"/>
      <w:szCs w:val="21"/>
    </w:rPr>
  </w:style>
  <w:style w:type="table" w:styleId="a6">
    <w:name w:val="Table Grid"/>
    <w:basedOn w:val="a1"/>
    <w:qFormat/>
    <w:rsid w:val="002B61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tagpre">
    <w:name w:val="ztag pre"/>
    <w:basedOn w:val="a0"/>
    <w:rsid w:val="00FB7A50"/>
  </w:style>
  <w:style w:type="character" w:customStyle="1" w:styleId="1">
    <w:name w:val="已访问的超链接1"/>
    <w:rsid w:val="00687DBB"/>
    <w:rPr>
      <w:color w:val="800080"/>
      <w:u w:val="single"/>
    </w:rPr>
  </w:style>
  <w:style w:type="paragraph" w:styleId="a7">
    <w:name w:val="header"/>
    <w:basedOn w:val="a"/>
    <w:link w:val="a8"/>
    <w:uiPriority w:val="99"/>
    <w:rsid w:val="00ED457C"/>
    <w:pPr>
      <w:pBdr>
        <w:bottom w:val="single" w:sz="6" w:space="1" w:color="auto"/>
      </w:pBdr>
      <w:tabs>
        <w:tab w:val="center" w:pos="4153"/>
        <w:tab w:val="right" w:pos="8306"/>
      </w:tabs>
      <w:snapToGrid w:val="0"/>
      <w:jc w:val="center"/>
    </w:pPr>
    <w:rPr>
      <w:sz w:val="18"/>
      <w:szCs w:val="18"/>
    </w:rPr>
  </w:style>
  <w:style w:type="paragraph" w:styleId="a9">
    <w:name w:val="footer"/>
    <w:basedOn w:val="a"/>
    <w:rsid w:val="00ED457C"/>
    <w:pPr>
      <w:tabs>
        <w:tab w:val="center" w:pos="4153"/>
        <w:tab w:val="right" w:pos="8306"/>
      </w:tabs>
      <w:snapToGrid w:val="0"/>
      <w:jc w:val="left"/>
    </w:pPr>
    <w:rPr>
      <w:sz w:val="18"/>
      <w:szCs w:val="18"/>
    </w:rPr>
  </w:style>
  <w:style w:type="paragraph" w:styleId="aa">
    <w:name w:val="Balloon Text"/>
    <w:basedOn w:val="a"/>
    <w:semiHidden/>
    <w:rsid w:val="008B4A3B"/>
    <w:rPr>
      <w:sz w:val="18"/>
      <w:szCs w:val="18"/>
    </w:rPr>
  </w:style>
  <w:style w:type="paragraph" w:styleId="ab">
    <w:name w:val="List Paragraph"/>
    <w:aliases w:val="Body Bullets"/>
    <w:basedOn w:val="a"/>
    <w:uiPriority w:val="34"/>
    <w:qFormat/>
    <w:rsid w:val="002C2028"/>
    <w:pPr>
      <w:ind w:firstLineChars="200" w:firstLine="420"/>
    </w:pPr>
  </w:style>
  <w:style w:type="character" w:styleId="ac">
    <w:name w:val="Unresolved Mention"/>
    <w:basedOn w:val="a0"/>
    <w:uiPriority w:val="99"/>
    <w:semiHidden/>
    <w:unhideWhenUsed/>
    <w:rsid w:val="0019411D"/>
    <w:rPr>
      <w:color w:val="605E5C"/>
      <w:shd w:val="clear" w:color="auto" w:fill="E1DFDD"/>
    </w:rPr>
  </w:style>
  <w:style w:type="paragraph" w:customStyle="1" w:styleId="Default">
    <w:name w:val="Default"/>
    <w:qFormat/>
    <w:rsid w:val="008641C2"/>
    <w:pPr>
      <w:widowControl w:val="0"/>
      <w:autoSpaceDE w:val="0"/>
      <w:autoSpaceDN w:val="0"/>
      <w:adjustRightInd w:val="0"/>
    </w:pPr>
    <w:rPr>
      <w:rFonts w:ascii="宋体" w:cs="宋体"/>
      <w:color w:val="000000"/>
      <w:sz w:val="24"/>
      <w:szCs w:val="24"/>
    </w:rPr>
  </w:style>
  <w:style w:type="character" w:customStyle="1" w:styleId="a8">
    <w:name w:val="页眉 字符"/>
    <w:basedOn w:val="a0"/>
    <w:link w:val="a7"/>
    <w:uiPriority w:val="99"/>
    <w:rsid w:val="0064048C"/>
    <w:rPr>
      <w:kern w:val="2"/>
      <w:sz w:val="18"/>
      <w:szCs w:val="18"/>
    </w:rPr>
  </w:style>
  <w:style w:type="paragraph" w:styleId="ad">
    <w:name w:val="Normal (Web)"/>
    <w:basedOn w:val="a"/>
    <w:uiPriority w:val="99"/>
    <w:unhideWhenUsed/>
    <w:rsid w:val="00CA2700"/>
    <w:pPr>
      <w:widowControl/>
      <w:spacing w:before="100" w:beforeAutospacing="1" w:after="100" w:afterAutospacing="1"/>
      <w:jc w:val="left"/>
    </w:pPr>
    <w:rPr>
      <w:rFonts w:ascii="宋体" w:hAnsi="宋体" w:cs="宋体"/>
      <w:kern w:val="0"/>
      <w:sz w:val="24"/>
    </w:rPr>
  </w:style>
  <w:style w:type="character" w:styleId="ae">
    <w:name w:val="annotation reference"/>
    <w:basedOn w:val="a0"/>
    <w:semiHidden/>
    <w:unhideWhenUsed/>
    <w:rsid w:val="005234DC"/>
    <w:rPr>
      <w:sz w:val="21"/>
      <w:szCs w:val="21"/>
    </w:rPr>
  </w:style>
  <w:style w:type="paragraph" w:styleId="af">
    <w:name w:val="annotation text"/>
    <w:basedOn w:val="a"/>
    <w:link w:val="af0"/>
    <w:semiHidden/>
    <w:unhideWhenUsed/>
    <w:rsid w:val="005234DC"/>
    <w:pPr>
      <w:jc w:val="left"/>
    </w:pPr>
  </w:style>
  <w:style w:type="character" w:customStyle="1" w:styleId="af0">
    <w:name w:val="批注文字 字符"/>
    <w:basedOn w:val="a0"/>
    <w:link w:val="af"/>
    <w:semiHidden/>
    <w:rsid w:val="005234DC"/>
    <w:rPr>
      <w:kern w:val="2"/>
      <w:sz w:val="21"/>
      <w:szCs w:val="24"/>
    </w:rPr>
  </w:style>
  <w:style w:type="paragraph" w:styleId="af1">
    <w:name w:val="annotation subject"/>
    <w:basedOn w:val="af"/>
    <w:next w:val="af"/>
    <w:link w:val="af2"/>
    <w:semiHidden/>
    <w:unhideWhenUsed/>
    <w:rsid w:val="005234DC"/>
    <w:rPr>
      <w:b/>
      <w:bCs/>
    </w:rPr>
  </w:style>
  <w:style w:type="character" w:customStyle="1" w:styleId="af2">
    <w:name w:val="批注主题 字符"/>
    <w:basedOn w:val="af0"/>
    <w:link w:val="af1"/>
    <w:semiHidden/>
    <w:rsid w:val="005234DC"/>
    <w:rPr>
      <w:b/>
      <w:bCs/>
      <w:kern w:val="2"/>
      <w:sz w:val="21"/>
      <w:szCs w:val="24"/>
    </w:rPr>
  </w:style>
  <w:style w:type="paragraph" w:customStyle="1" w:styleId="TableParagraph">
    <w:name w:val="Table Paragraph"/>
    <w:basedOn w:val="a"/>
    <w:uiPriority w:val="1"/>
    <w:qFormat/>
    <w:rsid w:val="00AE09B5"/>
    <w:pPr>
      <w:jc w:val="left"/>
    </w:pPr>
    <w:rPr>
      <w:rFonts w:asciiTheme="minorHAnsi" w:eastAsiaTheme="minorHAnsi" w:hAnsiTheme="minorHAnsi" w:cstheme="minorBidi"/>
      <w:kern w:val="0"/>
      <w:sz w:val="22"/>
      <w:szCs w:val="22"/>
      <w:lang w:eastAsia="en-US"/>
    </w:rPr>
  </w:style>
  <w:style w:type="character" w:styleId="af3">
    <w:name w:val="Emphasis"/>
    <w:basedOn w:val="a0"/>
    <w:uiPriority w:val="20"/>
    <w:qFormat/>
    <w:rsid w:val="00E72F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4497">
      <w:bodyDiv w:val="1"/>
      <w:marLeft w:val="0"/>
      <w:marRight w:val="0"/>
      <w:marTop w:val="0"/>
      <w:marBottom w:val="0"/>
      <w:divBdr>
        <w:top w:val="none" w:sz="0" w:space="0" w:color="auto"/>
        <w:left w:val="none" w:sz="0" w:space="0" w:color="auto"/>
        <w:bottom w:val="none" w:sz="0" w:space="0" w:color="auto"/>
        <w:right w:val="none" w:sz="0" w:space="0" w:color="auto"/>
      </w:divBdr>
      <w:divsChild>
        <w:div w:id="1634360897">
          <w:marLeft w:val="0"/>
          <w:marRight w:val="0"/>
          <w:marTop w:val="0"/>
          <w:marBottom w:val="0"/>
          <w:divBdr>
            <w:top w:val="single" w:sz="12" w:space="0" w:color="FFFFFF"/>
            <w:left w:val="single" w:sz="12" w:space="0" w:color="FFFFFF"/>
            <w:bottom w:val="single" w:sz="12" w:space="0" w:color="FFFFFF"/>
            <w:right w:val="single" w:sz="12" w:space="0" w:color="FFFFFF"/>
          </w:divBdr>
          <w:divsChild>
            <w:div w:id="521940314">
              <w:marLeft w:val="0"/>
              <w:marRight w:val="0"/>
              <w:marTop w:val="75"/>
              <w:marBottom w:val="0"/>
              <w:divBdr>
                <w:top w:val="none" w:sz="0" w:space="0" w:color="auto"/>
                <w:left w:val="none" w:sz="0" w:space="0" w:color="auto"/>
                <w:bottom w:val="none" w:sz="0" w:space="0" w:color="auto"/>
                <w:right w:val="none" w:sz="0" w:space="0" w:color="auto"/>
              </w:divBdr>
              <w:divsChild>
                <w:div w:id="154876629">
                  <w:marLeft w:val="0"/>
                  <w:marRight w:val="0"/>
                  <w:marTop w:val="30"/>
                  <w:marBottom w:val="0"/>
                  <w:divBdr>
                    <w:top w:val="single" w:sz="6" w:space="15" w:color="BBC8D0"/>
                    <w:left w:val="single" w:sz="6" w:space="15" w:color="BBC8D0"/>
                    <w:bottom w:val="single" w:sz="6" w:space="15" w:color="BBC8D0"/>
                    <w:right w:val="single" w:sz="6" w:space="15" w:color="BBC8D0"/>
                  </w:divBdr>
                  <w:divsChild>
                    <w:div w:id="202042756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28605876">
      <w:bodyDiv w:val="1"/>
      <w:marLeft w:val="0"/>
      <w:marRight w:val="0"/>
      <w:marTop w:val="0"/>
      <w:marBottom w:val="0"/>
      <w:divBdr>
        <w:top w:val="none" w:sz="0" w:space="0" w:color="auto"/>
        <w:left w:val="none" w:sz="0" w:space="0" w:color="auto"/>
        <w:bottom w:val="none" w:sz="0" w:space="0" w:color="auto"/>
        <w:right w:val="none" w:sz="0" w:space="0" w:color="auto"/>
      </w:divBdr>
    </w:div>
    <w:div w:id="100532391">
      <w:bodyDiv w:val="1"/>
      <w:marLeft w:val="0"/>
      <w:marRight w:val="0"/>
      <w:marTop w:val="0"/>
      <w:marBottom w:val="0"/>
      <w:divBdr>
        <w:top w:val="none" w:sz="0" w:space="0" w:color="auto"/>
        <w:left w:val="none" w:sz="0" w:space="0" w:color="auto"/>
        <w:bottom w:val="none" w:sz="0" w:space="0" w:color="auto"/>
        <w:right w:val="none" w:sz="0" w:space="0" w:color="auto"/>
      </w:divBdr>
      <w:divsChild>
        <w:div w:id="1276984715">
          <w:marLeft w:val="0"/>
          <w:marRight w:val="0"/>
          <w:marTop w:val="0"/>
          <w:marBottom w:val="0"/>
          <w:divBdr>
            <w:top w:val="none" w:sz="0" w:space="0" w:color="auto"/>
            <w:left w:val="none" w:sz="0" w:space="0" w:color="auto"/>
            <w:bottom w:val="none" w:sz="0" w:space="0" w:color="auto"/>
            <w:right w:val="none" w:sz="0" w:space="0" w:color="auto"/>
          </w:divBdr>
          <w:divsChild>
            <w:div w:id="1353218305">
              <w:marLeft w:val="0"/>
              <w:marRight w:val="0"/>
              <w:marTop w:val="0"/>
              <w:marBottom w:val="0"/>
              <w:divBdr>
                <w:top w:val="none" w:sz="0" w:space="0" w:color="auto"/>
                <w:left w:val="none" w:sz="0" w:space="0" w:color="auto"/>
                <w:bottom w:val="none" w:sz="0" w:space="0" w:color="auto"/>
                <w:right w:val="none" w:sz="0" w:space="0" w:color="auto"/>
              </w:divBdr>
              <w:divsChild>
                <w:div w:id="448016106">
                  <w:marLeft w:val="0"/>
                  <w:marRight w:val="0"/>
                  <w:marTop w:val="0"/>
                  <w:marBottom w:val="0"/>
                  <w:divBdr>
                    <w:top w:val="none" w:sz="0" w:space="0" w:color="auto"/>
                    <w:left w:val="none" w:sz="0" w:space="0" w:color="auto"/>
                    <w:bottom w:val="none" w:sz="0" w:space="0" w:color="auto"/>
                    <w:right w:val="none" w:sz="0" w:space="0" w:color="auto"/>
                  </w:divBdr>
                  <w:divsChild>
                    <w:div w:id="837234081">
                      <w:marLeft w:val="0"/>
                      <w:marRight w:val="0"/>
                      <w:marTop w:val="0"/>
                      <w:marBottom w:val="0"/>
                      <w:divBdr>
                        <w:top w:val="none" w:sz="0" w:space="0" w:color="auto"/>
                        <w:left w:val="none" w:sz="0" w:space="0" w:color="auto"/>
                        <w:bottom w:val="none" w:sz="0" w:space="0" w:color="auto"/>
                        <w:right w:val="none" w:sz="0" w:space="0" w:color="auto"/>
                      </w:divBdr>
                    </w:div>
                    <w:div w:id="1701003955">
                      <w:marLeft w:val="0"/>
                      <w:marRight w:val="0"/>
                      <w:marTop w:val="0"/>
                      <w:marBottom w:val="0"/>
                      <w:divBdr>
                        <w:top w:val="none" w:sz="0" w:space="0" w:color="auto"/>
                        <w:left w:val="none" w:sz="0" w:space="0" w:color="auto"/>
                        <w:bottom w:val="none" w:sz="0" w:space="0" w:color="auto"/>
                        <w:right w:val="none" w:sz="0" w:space="0" w:color="auto"/>
                      </w:divBdr>
                    </w:div>
                    <w:div w:id="175238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08053">
      <w:bodyDiv w:val="1"/>
      <w:marLeft w:val="0"/>
      <w:marRight w:val="0"/>
      <w:marTop w:val="0"/>
      <w:marBottom w:val="0"/>
      <w:divBdr>
        <w:top w:val="none" w:sz="0" w:space="0" w:color="auto"/>
        <w:left w:val="none" w:sz="0" w:space="0" w:color="auto"/>
        <w:bottom w:val="none" w:sz="0" w:space="0" w:color="auto"/>
        <w:right w:val="none" w:sz="0" w:space="0" w:color="auto"/>
      </w:divBdr>
    </w:div>
    <w:div w:id="174150754">
      <w:bodyDiv w:val="1"/>
      <w:marLeft w:val="0"/>
      <w:marRight w:val="0"/>
      <w:marTop w:val="0"/>
      <w:marBottom w:val="0"/>
      <w:divBdr>
        <w:top w:val="none" w:sz="0" w:space="0" w:color="auto"/>
        <w:left w:val="none" w:sz="0" w:space="0" w:color="auto"/>
        <w:bottom w:val="none" w:sz="0" w:space="0" w:color="auto"/>
        <w:right w:val="none" w:sz="0" w:space="0" w:color="auto"/>
      </w:divBdr>
    </w:div>
    <w:div w:id="672955732">
      <w:bodyDiv w:val="1"/>
      <w:marLeft w:val="0"/>
      <w:marRight w:val="0"/>
      <w:marTop w:val="0"/>
      <w:marBottom w:val="0"/>
      <w:divBdr>
        <w:top w:val="none" w:sz="0" w:space="0" w:color="auto"/>
        <w:left w:val="none" w:sz="0" w:space="0" w:color="auto"/>
        <w:bottom w:val="none" w:sz="0" w:space="0" w:color="auto"/>
        <w:right w:val="none" w:sz="0" w:space="0" w:color="auto"/>
      </w:divBdr>
      <w:divsChild>
        <w:div w:id="68044620">
          <w:marLeft w:val="0"/>
          <w:marRight w:val="0"/>
          <w:marTop w:val="0"/>
          <w:marBottom w:val="0"/>
          <w:divBdr>
            <w:top w:val="none" w:sz="0" w:space="0" w:color="auto"/>
            <w:left w:val="none" w:sz="0" w:space="0" w:color="auto"/>
            <w:bottom w:val="none" w:sz="0" w:space="0" w:color="auto"/>
            <w:right w:val="none" w:sz="0" w:space="0" w:color="auto"/>
          </w:divBdr>
        </w:div>
        <w:div w:id="109667747">
          <w:marLeft w:val="0"/>
          <w:marRight w:val="0"/>
          <w:marTop w:val="0"/>
          <w:marBottom w:val="0"/>
          <w:divBdr>
            <w:top w:val="none" w:sz="0" w:space="0" w:color="auto"/>
            <w:left w:val="none" w:sz="0" w:space="0" w:color="auto"/>
            <w:bottom w:val="none" w:sz="0" w:space="0" w:color="auto"/>
            <w:right w:val="none" w:sz="0" w:space="0" w:color="auto"/>
          </w:divBdr>
        </w:div>
        <w:div w:id="230389778">
          <w:marLeft w:val="0"/>
          <w:marRight w:val="0"/>
          <w:marTop w:val="0"/>
          <w:marBottom w:val="0"/>
          <w:divBdr>
            <w:top w:val="none" w:sz="0" w:space="0" w:color="auto"/>
            <w:left w:val="none" w:sz="0" w:space="0" w:color="auto"/>
            <w:bottom w:val="none" w:sz="0" w:space="0" w:color="auto"/>
            <w:right w:val="none" w:sz="0" w:space="0" w:color="auto"/>
          </w:divBdr>
        </w:div>
        <w:div w:id="608895026">
          <w:marLeft w:val="0"/>
          <w:marRight w:val="0"/>
          <w:marTop w:val="0"/>
          <w:marBottom w:val="0"/>
          <w:divBdr>
            <w:top w:val="none" w:sz="0" w:space="0" w:color="auto"/>
            <w:left w:val="none" w:sz="0" w:space="0" w:color="auto"/>
            <w:bottom w:val="none" w:sz="0" w:space="0" w:color="auto"/>
            <w:right w:val="none" w:sz="0" w:space="0" w:color="auto"/>
          </w:divBdr>
        </w:div>
        <w:div w:id="654993668">
          <w:marLeft w:val="0"/>
          <w:marRight w:val="0"/>
          <w:marTop w:val="0"/>
          <w:marBottom w:val="0"/>
          <w:divBdr>
            <w:top w:val="none" w:sz="0" w:space="0" w:color="auto"/>
            <w:left w:val="none" w:sz="0" w:space="0" w:color="auto"/>
            <w:bottom w:val="none" w:sz="0" w:space="0" w:color="auto"/>
            <w:right w:val="none" w:sz="0" w:space="0" w:color="auto"/>
          </w:divBdr>
        </w:div>
        <w:div w:id="941916016">
          <w:marLeft w:val="0"/>
          <w:marRight w:val="0"/>
          <w:marTop w:val="0"/>
          <w:marBottom w:val="0"/>
          <w:divBdr>
            <w:top w:val="none" w:sz="0" w:space="0" w:color="auto"/>
            <w:left w:val="none" w:sz="0" w:space="0" w:color="auto"/>
            <w:bottom w:val="none" w:sz="0" w:space="0" w:color="auto"/>
            <w:right w:val="none" w:sz="0" w:space="0" w:color="auto"/>
          </w:divBdr>
        </w:div>
        <w:div w:id="1038700612">
          <w:marLeft w:val="0"/>
          <w:marRight w:val="0"/>
          <w:marTop w:val="0"/>
          <w:marBottom w:val="0"/>
          <w:divBdr>
            <w:top w:val="none" w:sz="0" w:space="0" w:color="auto"/>
            <w:left w:val="none" w:sz="0" w:space="0" w:color="auto"/>
            <w:bottom w:val="none" w:sz="0" w:space="0" w:color="auto"/>
            <w:right w:val="none" w:sz="0" w:space="0" w:color="auto"/>
          </w:divBdr>
        </w:div>
        <w:div w:id="1097942385">
          <w:marLeft w:val="0"/>
          <w:marRight w:val="0"/>
          <w:marTop w:val="0"/>
          <w:marBottom w:val="0"/>
          <w:divBdr>
            <w:top w:val="none" w:sz="0" w:space="0" w:color="auto"/>
            <w:left w:val="none" w:sz="0" w:space="0" w:color="auto"/>
            <w:bottom w:val="none" w:sz="0" w:space="0" w:color="auto"/>
            <w:right w:val="none" w:sz="0" w:space="0" w:color="auto"/>
          </w:divBdr>
        </w:div>
        <w:div w:id="1142574590">
          <w:marLeft w:val="0"/>
          <w:marRight w:val="0"/>
          <w:marTop w:val="0"/>
          <w:marBottom w:val="0"/>
          <w:divBdr>
            <w:top w:val="none" w:sz="0" w:space="0" w:color="auto"/>
            <w:left w:val="none" w:sz="0" w:space="0" w:color="auto"/>
            <w:bottom w:val="none" w:sz="0" w:space="0" w:color="auto"/>
            <w:right w:val="none" w:sz="0" w:space="0" w:color="auto"/>
          </w:divBdr>
        </w:div>
        <w:div w:id="1201817859">
          <w:marLeft w:val="0"/>
          <w:marRight w:val="0"/>
          <w:marTop w:val="0"/>
          <w:marBottom w:val="0"/>
          <w:divBdr>
            <w:top w:val="none" w:sz="0" w:space="0" w:color="auto"/>
            <w:left w:val="none" w:sz="0" w:space="0" w:color="auto"/>
            <w:bottom w:val="none" w:sz="0" w:space="0" w:color="auto"/>
            <w:right w:val="none" w:sz="0" w:space="0" w:color="auto"/>
          </w:divBdr>
        </w:div>
        <w:div w:id="1379625727">
          <w:marLeft w:val="0"/>
          <w:marRight w:val="0"/>
          <w:marTop w:val="0"/>
          <w:marBottom w:val="0"/>
          <w:divBdr>
            <w:top w:val="none" w:sz="0" w:space="0" w:color="auto"/>
            <w:left w:val="none" w:sz="0" w:space="0" w:color="auto"/>
            <w:bottom w:val="none" w:sz="0" w:space="0" w:color="auto"/>
            <w:right w:val="none" w:sz="0" w:space="0" w:color="auto"/>
          </w:divBdr>
        </w:div>
        <w:div w:id="1401948388">
          <w:marLeft w:val="0"/>
          <w:marRight w:val="0"/>
          <w:marTop w:val="0"/>
          <w:marBottom w:val="0"/>
          <w:divBdr>
            <w:top w:val="none" w:sz="0" w:space="0" w:color="auto"/>
            <w:left w:val="none" w:sz="0" w:space="0" w:color="auto"/>
            <w:bottom w:val="none" w:sz="0" w:space="0" w:color="auto"/>
            <w:right w:val="none" w:sz="0" w:space="0" w:color="auto"/>
          </w:divBdr>
        </w:div>
        <w:div w:id="1560282311">
          <w:marLeft w:val="0"/>
          <w:marRight w:val="0"/>
          <w:marTop w:val="0"/>
          <w:marBottom w:val="0"/>
          <w:divBdr>
            <w:top w:val="none" w:sz="0" w:space="0" w:color="auto"/>
            <w:left w:val="none" w:sz="0" w:space="0" w:color="auto"/>
            <w:bottom w:val="none" w:sz="0" w:space="0" w:color="auto"/>
            <w:right w:val="none" w:sz="0" w:space="0" w:color="auto"/>
          </w:divBdr>
        </w:div>
        <w:div w:id="1898008728">
          <w:marLeft w:val="0"/>
          <w:marRight w:val="0"/>
          <w:marTop w:val="0"/>
          <w:marBottom w:val="0"/>
          <w:divBdr>
            <w:top w:val="none" w:sz="0" w:space="0" w:color="auto"/>
            <w:left w:val="none" w:sz="0" w:space="0" w:color="auto"/>
            <w:bottom w:val="none" w:sz="0" w:space="0" w:color="auto"/>
            <w:right w:val="none" w:sz="0" w:space="0" w:color="auto"/>
          </w:divBdr>
        </w:div>
        <w:div w:id="2145464101">
          <w:marLeft w:val="0"/>
          <w:marRight w:val="0"/>
          <w:marTop w:val="0"/>
          <w:marBottom w:val="0"/>
          <w:divBdr>
            <w:top w:val="none" w:sz="0" w:space="0" w:color="auto"/>
            <w:left w:val="none" w:sz="0" w:space="0" w:color="auto"/>
            <w:bottom w:val="none" w:sz="0" w:space="0" w:color="auto"/>
            <w:right w:val="none" w:sz="0" w:space="0" w:color="auto"/>
          </w:divBdr>
        </w:div>
      </w:divsChild>
    </w:div>
    <w:div w:id="802115525">
      <w:bodyDiv w:val="1"/>
      <w:marLeft w:val="0"/>
      <w:marRight w:val="0"/>
      <w:marTop w:val="0"/>
      <w:marBottom w:val="0"/>
      <w:divBdr>
        <w:top w:val="none" w:sz="0" w:space="0" w:color="auto"/>
        <w:left w:val="none" w:sz="0" w:space="0" w:color="auto"/>
        <w:bottom w:val="none" w:sz="0" w:space="0" w:color="auto"/>
        <w:right w:val="none" w:sz="0" w:space="0" w:color="auto"/>
      </w:divBdr>
      <w:divsChild>
        <w:div w:id="109131862">
          <w:marLeft w:val="0"/>
          <w:marRight w:val="0"/>
          <w:marTop w:val="0"/>
          <w:marBottom w:val="0"/>
          <w:divBdr>
            <w:top w:val="none" w:sz="0" w:space="0" w:color="auto"/>
            <w:left w:val="none" w:sz="0" w:space="0" w:color="auto"/>
            <w:bottom w:val="none" w:sz="0" w:space="0" w:color="auto"/>
            <w:right w:val="none" w:sz="0" w:space="0" w:color="auto"/>
          </w:divBdr>
        </w:div>
        <w:div w:id="991057028">
          <w:marLeft w:val="0"/>
          <w:marRight w:val="0"/>
          <w:marTop w:val="0"/>
          <w:marBottom w:val="0"/>
          <w:divBdr>
            <w:top w:val="none" w:sz="0" w:space="0" w:color="auto"/>
            <w:left w:val="none" w:sz="0" w:space="0" w:color="auto"/>
            <w:bottom w:val="none" w:sz="0" w:space="0" w:color="auto"/>
            <w:right w:val="none" w:sz="0" w:space="0" w:color="auto"/>
          </w:divBdr>
        </w:div>
        <w:div w:id="1617370331">
          <w:marLeft w:val="0"/>
          <w:marRight w:val="0"/>
          <w:marTop w:val="0"/>
          <w:marBottom w:val="0"/>
          <w:divBdr>
            <w:top w:val="none" w:sz="0" w:space="0" w:color="auto"/>
            <w:left w:val="none" w:sz="0" w:space="0" w:color="auto"/>
            <w:bottom w:val="none" w:sz="0" w:space="0" w:color="auto"/>
            <w:right w:val="none" w:sz="0" w:space="0" w:color="auto"/>
          </w:divBdr>
        </w:div>
        <w:div w:id="1713143171">
          <w:marLeft w:val="0"/>
          <w:marRight w:val="0"/>
          <w:marTop w:val="0"/>
          <w:marBottom w:val="0"/>
          <w:divBdr>
            <w:top w:val="none" w:sz="0" w:space="0" w:color="auto"/>
            <w:left w:val="none" w:sz="0" w:space="0" w:color="auto"/>
            <w:bottom w:val="none" w:sz="0" w:space="0" w:color="auto"/>
            <w:right w:val="none" w:sz="0" w:space="0" w:color="auto"/>
          </w:divBdr>
        </w:div>
      </w:divsChild>
    </w:div>
    <w:div w:id="965240014">
      <w:bodyDiv w:val="1"/>
      <w:marLeft w:val="0"/>
      <w:marRight w:val="0"/>
      <w:marTop w:val="0"/>
      <w:marBottom w:val="0"/>
      <w:divBdr>
        <w:top w:val="none" w:sz="0" w:space="0" w:color="auto"/>
        <w:left w:val="none" w:sz="0" w:space="0" w:color="auto"/>
        <w:bottom w:val="none" w:sz="0" w:space="0" w:color="auto"/>
        <w:right w:val="none" w:sz="0" w:space="0" w:color="auto"/>
      </w:divBdr>
    </w:div>
    <w:div w:id="1122455864">
      <w:bodyDiv w:val="1"/>
      <w:marLeft w:val="0"/>
      <w:marRight w:val="0"/>
      <w:marTop w:val="0"/>
      <w:marBottom w:val="0"/>
      <w:divBdr>
        <w:top w:val="none" w:sz="0" w:space="0" w:color="auto"/>
        <w:left w:val="none" w:sz="0" w:space="0" w:color="auto"/>
        <w:bottom w:val="none" w:sz="0" w:space="0" w:color="auto"/>
        <w:right w:val="none" w:sz="0" w:space="0" w:color="auto"/>
      </w:divBdr>
    </w:div>
    <w:div w:id="1451511346">
      <w:bodyDiv w:val="1"/>
      <w:marLeft w:val="0"/>
      <w:marRight w:val="0"/>
      <w:marTop w:val="0"/>
      <w:marBottom w:val="0"/>
      <w:divBdr>
        <w:top w:val="none" w:sz="0" w:space="0" w:color="auto"/>
        <w:left w:val="none" w:sz="0" w:space="0" w:color="auto"/>
        <w:bottom w:val="none" w:sz="0" w:space="0" w:color="auto"/>
        <w:right w:val="none" w:sz="0" w:space="0" w:color="auto"/>
      </w:divBdr>
      <w:divsChild>
        <w:div w:id="1883322077">
          <w:marLeft w:val="0"/>
          <w:marRight w:val="0"/>
          <w:marTop w:val="0"/>
          <w:marBottom w:val="0"/>
          <w:divBdr>
            <w:top w:val="single" w:sz="12" w:space="0" w:color="FFFFFF"/>
            <w:left w:val="single" w:sz="12" w:space="0" w:color="FFFFFF"/>
            <w:bottom w:val="single" w:sz="12" w:space="0" w:color="FFFFFF"/>
            <w:right w:val="single" w:sz="12" w:space="0" w:color="FFFFFF"/>
          </w:divBdr>
          <w:divsChild>
            <w:div w:id="1536506320">
              <w:marLeft w:val="0"/>
              <w:marRight w:val="0"/>
              <w:marTop w:val="75"/>
              <w:marBottom w:val="0"/>
              <w:divBdr>
                <w:top w:val="none" w:sz="0" w:space="0" w:color="auto"/>
                <w:left w:val="none" w:sz="0" w:space="0" w:color="auto"/>
                <w:bottom w:val="none" w:sz="0" w:space="0" w:color="auto"/>
                <w:right w:val="none" w:sz="0" w:space="0" w:color="auto"/>
              </w:divBdr>
              <w:divsChild>
                <w:div w:id="1280260993">
                  <w:marLeft w:val="0"/>
                  <w:marRight w:val="0"/>
                  <w:marTop w:val="30"/>
                  <w:marBottom w:val="0"/>
                  <w:divBdr>
                    <w:top w:val="single" w:sz="6" w:space="15" w:color="BBC8D0"/>
                    <w:left w:val="single" w:sz="6" w:space="15" w:color="BBC8D0"/>
                    <w:bottom w:val="single" w:sz="6" w:space="15" w:color="BBC8D0"/>
                    <w:right w:val="single" w:sz="6" w:space="15" w:color="BBC8D0"/>
                  </w:divBdr>
                  <w:divsChild>
                    <w:div w:id="171966592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452239244">
      <w:bodyDiv w:val="1"/>
      <w:marLeft w:val="0"/>
      <w:marRight w:val="0"/>
      <w:marTop w:val="0"/>
      <w:marBottom w:val="0"/>
      <w:divBdr>
        <w:top w:val="none" w:sz="0" w:space="0" w:color="auto"/>
        <w:left w:val="none" w:sz="0" w:space="0" w:color="auto"/>
        <w:bottom w:val="none" w:sz="0" w:space="0" w:color="auto"/>
        <w:right w:val="none" w:sz="0" w:space="0" w:color="auto"/>
      </w:divBdr>
      <w:divsChild>
        <w:div w:id="55932132">
          <w:marLeft w:val="0"/>
          <w:marRight w:val="0"/>
          <w:marTop w:val="0"/>
          <w:marBottom w:val="0"/>
          <w:divBdr>
            <w:top w:val="none" w:sz="0" w:space="0" w:color="auto"/>
            <w:left w:val="none" w:sz="0" w:space="0" w:color="auto"/>
            <w:bottom w:val="none" w:sz="0" w:space="0" w:color="auto"/>
            <w:right w:val="none" w:sz="0" w:space="0" w:color="auto"/>
          </w:divBdr>
        </w:div>
        <w:div w:id="76365913">
          <w:marLeft w:val="0"/>
          <w:marRight w:val="0"/>
          <w:marTop w:val="0"/>
          <w:marBottom w:val="0"/>
          <w:divBdr>
            <w:top w:val="none" w:sz="0" w:space="0" w:color="auto"/>
            <w:left w:val="none" w:sz="0" w:space="0" w:color="auto"/>
            <w:bottom w:val="none" w:sz="0" w:space="0" w:color="auto"/>
            <w:right w:val="none" w:sz="0" w:space="0" w:color="auto"/>
          </w:divBdr>
        </w:div>
        <w:div w:id="174151924">
          <w:marLeft w:val="0"/>
          <w:marRight w:val="0"/>
          <w:marTop w:val="0"/>
          <w:marBottom w:val="0"/>
          <w:divBdr>
            <w:top w:val="none" w:sz="0" w:space="0" w:color="auto"/>
            <w:left w:val="none" w:sz="0" w:space="0" w:color="auto"/>
            <w:bottom w:val="none" w:sz="0" w:space="0" w:color="auto"/>
            <w:right w:val="none" w:sz="0" w:space="0" w:color="auto"/>
          </w:divBdr>
        </w:div>
        <w:div w:id="193080712">
          <w:marLeft w:val="0"/>
          <w:marRight w:val="0"/>
          <w:marTop w:val="0"/>
          <w:marBottom w:val="0"/>
          <w:divBdr>
            <w:top w:val="none" w:sz="0" w:space="0" w:color="auto"/>
            <w:left w:val="none" w:sz="0" w:space="0" w:color="auto"/>
            <w:bottom w:val="none" w:sz="0" w:space="0" w:color="auto"/>
            <w:right w:val="none" w:sz="0" w:space="0" w:color="auto"/>
          </w:divBdr>
        </w:div>
        <w:div w:id="249895033">
          <w:marLeft w:val="0"/>
          <w:marRight w:val="0"/>
          <w:marTop w:val="0"/>
          <w:marBottom w:val="0"/>
          <w:divBdr>
            <w:top w:val="none" w:sz="0" w:space="0" w:color="auto"/>
            <w:left w:val="none" w:sz="0" w:space="0" w:color="auto"/>
            <w:bottom w:val="none" w:sz="0" w:space="0" w:color="auto"/>
            <w:right w:val="none" w:sz="0" w:space="0" w:color="auto"/>
          </w:divBdr>
        </w:div>
        <w:div w:id="264309700">
          <w:marLeft w:val="470"/>
          <w:marRight w:val="0"/>
          <w:marTop w:val="0"/>
          <w:marBottom w:val="0"/>
          <w:divBdr>
            <w:top w:val="none" w:sz="0" w:space="0" w:color="auto"/>
            <w:left w:val="none" w:sz="0" w:space="0" w:color="auto"/>
            <w:bottom w:val="none" w:sz="0" w:space="0" w:color="auto"/>
            <w:right w:val="none" w:sz="0" w:space="0" w:color="auto"/>
          </w:divBdr>
        </w:div>
        <w:div w:id="310406439">
          <w:marLeft w:val="0"/>
          <w:marRight w:val="0"/>
          <w:marTop w:val="0"/>
          <w:marBottom w:val="0"/>
          <w:divBdr>
            <w:top w:val="none" w:sz="0" w:space="0" w:color="auto"/>
            <w:left w:val="none" w:sz="0" w:space="0" w:color="auto"/>
            <w:bottom w:val="none" w:sz="0" w:space="0" w:color="auto"/>
            <w:right w:val="none" w:sz="0" w:space="0" w:color="auto"/>
          </w:divBdr>
        </w:div>
        <w:div w:id="329214802">
          <w:marLeft w:val="0"/>
          <w:marRight w:val="0"/>
          <w:marTop w:val="0"/>
          <w:marBottom w:val="0"/>
          <w:divBdr>
            <w:top w:val="none" w:sz="0" w:space="0" w:color="auto"/>
            <w:left w:val="none" w:sz="0" w:space="0" w:color="auto"/>
            <w:bottom w:val="none" w:sz="0" w:space="0" w:color="auto"/>
            <w:right w:val="none" w:sz="0" w:space="0" w:color="auto"/>
          </w:divBdr>
        </w:div>
        <w:div w:id="357658036">
          <w:marLeft w:val="0"/>
          <w:marRight w:val="0"/>
          <w:marTop w:val="0"/>
          <w:marBottom w:val="0"/>
          <w:divBdr>
            <w:top w:val="none" w:sz="0" w:space="0" w:color="auto"/>
            <w:left w:val="none" w:sz="0" w:space="0" w:color="auto"/>
            <w:bottom w:val="none" w:sz="0" w:space="0" w:color="auto"/>
            <w:right w:val="none" w:sz="0" w:space="0" w:color="auto"/>
          </w:divBdr>
        </w:div>
        <w:div w:id="411657476">
          <w:marLeft w:val="550"/>
          <w:marRight w:val="0"/>
          <w:marTop w:val="0"/>
          <w:marBottom w:val="0"/>
          <w:divBdr>
            <w:top w:val="none" w:sz="0" w:space="0" w:color="auto"/>
            <w:left w:val="none" w:sz="0" w:space="0" w:color="auto"/>
            <w:bottom w:val="none" w:sz="0" w:space="0" w:color="auto"/>
            <w:right w:val="none" w:sz="0" w:space="0" w:color="auto"/>
          </w:divBdr>
        </w:div>
        <w:div w:id="466360485">
          <w:marLeft w:val="0"/>
          <w:marRight w:val="0"/>
          <w:marTop w:val="0"/>
          <w:marBottom w:val="0"/>
          <w:divBdr>
            <w:top w:val="none" w:sz="0" w:space="0" w:color="auto"/>
            <w:left w:val="none" w:sz="0" w:space="0" w:color="auto"/>
            <w:bottom w:val="none" w:sz="0" w:space="0" w:color="auto"/>
            <w:right w:val="none" w:sz="0" w:space="0" w:color="auto"/>
          </w:divBdr>
        </w:div>
        <w:div w:id="646474524">
          <w:marLeft w:val="588"/>
          <w:marRight w:val="0"/>
          <w:marTop w:val="0"/>
          <w:marBottom w:val="0"/>
          <w:divBdr>
            <w:top w:val="none" w:sz="0" w:space="0" w:color="auto"/>
            <w:left w:val="none" w:sz="0" w:space="0" w:color="auto"/>
            <w:bottom w:val="none" w:sz="0" w:space="0" w:color="auto"/>
            <w:right w:val="none" w:sz="0" w:space="0" w:color="auto"/>
          </w:divBdr>
        </w:div>
        <w:div w:id="693772767">
          <w:marLeft w:val="0"/>
          <w:marRight w:val="0"/>
          <w:marTop w:val="0"/>
          <w:marBottom w:val="0"/>
          <w:divBdr>
            <w:top w:val="none" w:sz="0" w:space="0" w:color="auto"/>
            <w:left w:val="none" w:sz="0" w:space="0" w:color="auto"/>
            <w:bottom w:val="none" w:sz="0" w:space="0" w:color="auto"/>
            <w:right w:val="none" w:sz="0" w:space="0" w:color="auto"/>
          </w:divBdr>
        </w:div>
        <w:div w:id="753549008">
          <w:marLeft w:val="0"/>
          <w:marRight w:val="0"/>
          <w:marTop w:val="0"/>
          <w:marBottom w:val="0"/>
          <w:divBdr>
            <w:top w:val="none" w:sz="0" w:space="0" w:color="auto"/>
            <w:left w:val="none" w:sz="0" w:space="0" w:color="auto"/>
            <w:bottom w:val="none" w:sz="0" w:space="0" w:color="auto"/>
            <w:right w:val="none" w:sz="0" w:space="0" w:color="auto"/>
          </w:divBdr>
        </w:div>
        <w:div w:id="753668648">
          <w:marLeft w:val="470"/>
          <w:marRight w:val="0"/>
          <w:marTop w:val="0"/>
          <w:marBottom w:val="0"/>
          <w:divBdr>
            <w:top w:val="none" w:sz="0" w:space="0" w:color="auto"/>
            <w:left w:val="none" w:sz="0" w:space="0" w:color="auto"/>
            <w:bottom w:val="none" w:sz="0" w:space="0" w:color="auto"/>
            <w:right w:val="none" w:sz="0" w:space="0" w:color="auto"/>
          </w:divBdr>
        </w:div>
        <w:div w:id="813563921">
          <w:marLeft w:val="464"/>
          <w:marRight w:val="0"/>
          <w:marTop w:val="0"/>
          <w:marBottom w:val="0"/>
          <w:divBdr>
            <w:top w:val="none" w:sz="0" w:space="0" w:color="auto"/>
            <w:left w:val="none" w:sz="0" w:space="0" w:color="auto"/>
            <w:bottom w:val="none" w:sz="0" w:space="0" w:color="auto"/>
            <w:right w:val="none" w:sz="0" w:space="0" w:color="auto"/>
          </w:divBdr>
        </w:div>
        <w:div w:id="878392636">
          <w:marLeft w:val="0"/>
          <w:marRight w:val="0"/>
          <w:marTop w:val="0"/>
          <w:marBottom w:val="0"/>
          <w:divBdr>
            <w:top w:val="none" w:sz="0" w:space="0" w:color="auto"/>
            <w:left w:val="none" w:sz="0" w:space="0" w:color="auto"/>
            <w:bottom w:val="none" w:sz="0" w:space="0" w:color="auto"/>
            <w:right w:val="none" w:sz="0" w:space="0" w:color="auto"/>
          </w:divBdr>
        </w:div>
        <w:div w:id="955599533">
          <w:marLeft w:val="0"/>
          <w:marRight w:val="0"/>
          <w:marTop w:val="0"/>
          <w:marBottom w:val="0"/>
          <w:divBdr>
            <w:top w:val="none" w:sz="0" w:space="0" w:color="auto"/>
            <w:left w:val="none" w:sz="0" w:space="0" w:color="auto"/>
            <w:bottom w:val="none" w:sz="0" w:space="0" w:color="auto"/>
            <w:right w:val="none" w:sz="0" w:space="0" w:color="auto"/>
          </w:divBdr>
        </w:div>
        <w:div w:id="960377553">
          <w:marLeft w:val="550"/>
          <w:marRight w:val="0"/>
          <w:marTop w:val="0"/>
          <w:marBottom w:val="0"/>
          <w:divBdr>
            <w:top w:val="none" w:sz="0" w:space="0" w:color="auto"/>
            <w:left w:val="none" w:sz="0" w:space="0" w:color="auto"/>
            <w:bottom w:val="none" w:sz="0" w:space="0" w:color="auto"/>
            <w:right w:val="none" w:sz="0" w:space="0" w:color="auto"/>
          </w:divBdr>
        </w:div>
        <w:div w:id="1043793998">
          <w:marLeft w:val="0"/>
          <w:marRight w:val="0"/>
          <w:marTop w:val="0"/>
          <w:marBottom w:val="0"/>
          <w:divBdr>
            <w:top w:val="none" w:sz="0" w:space="0" w:color="auto"/>
            <w:left w:val="none" w:sz="0" w:space="0" w:color="auto"/>
            <w:bottom w:val="none" w:sz="0" w:space="0" w:color="auto"/>
            <w:right w:val="none" w:sz="0" w:space="0" w:color="auto"/>
          </w:divBdr>
        </w:div>
        <w:div w:id="1084451019">
          <w:marLeft w:val="0"/>
          <w:marRight w:val="360"/>
          <w:marTop w:val="0"/>
          <w:marBottom w:val="0"/>
          <w:divBdr>
            <w:top w:val="none" w:sz="0" w:space="0" w:color="auto"/>
            <w:left w:val="none" w:sz="0" w:space="0" w:color="auto"/>
            <w:bottom w:val="none" w:sz="0" w:space="0" w:color="auto"/>
            <w:right w:val="none" w:sz="0" w:space="0" w:color="auto"/>
          </w:divBdr>
        </w:div>
        <w:div w:id="1257523105">
          <w:marLeft w:val="0"/>
          <w:marRight w:val="0"/>
          <w:marTop w:val="0"/>
          <w:marBottom w:val="0"/>
          <w:divBdr>
            <w:top w:val="none" w:sz="0" w:space="0" w:color="auto"/>
            <w:left w:val="none" w:sz="0" w:space="0" w:color="auto"/>
            <w:bottom w:val="none" w:sz="0" w:space="0" w:color="auto"/>
            <w:right w:val="none" w:sz="0" w:space="0" w:color="auto"/>
          </w:divBdr>
        </w:div>
        <w:div w:id="1283611915">
          <w:marLeft w:val="0"/>
          <w:marRight w:val="0"/>
          <w:marTop w:val="0"/>
          <w:marBottom w:val="0"/>
          <w:divBdr>
            <w:top w:val="none" w:sz="0" w:space="0" w:color="auto"/>
            <w:left w:val="none" w:sz="0" w:space="0" w:color="auto"/>
            <w:bottom w:val="none" w:sz="0" w:space="0" w:color="auto"/>
            <w:right w:val="none" w:sz="0" w:space="0" w:color="auto"/>
          </w:divBdr>
        </w:div>
        <w:div w:id="1287152687">
          <w:marLeft w:val="0"/>
          <w:marRight w:val="0"/>
          <w:marTop w:val="0"/>
          <w:marBottom w:val="0"/>
          <w:divBdr>
            <w:top w:val="none" w:sz="0" w:space="0" w:color="auto"/>
            <w:left w:val="none" w:sz="0" w:space="0" w:color="auto"/>
            <w:bottom w:val="none" w:sz="0" w:space="0" w:color="auto"/>
            <w:right w:val="none" w:sz="0" w:space="0" w:color="auto"/>
          </w:divBdr>
        </w:div>
        <w:div w:id="1313287338">
          <w:marLeft w:val="0"/>
          <w:marRight w:val="0"/>
          <w:marTop w:val="0"/>
          <w:marBottom w:val="0"/>
          <w:divBdr>
            <w:top w:val="none" w:sz="0" w:space="0" w:color="auto"/>
            <w:left w:val="none" w:sz="0" w:space="0" w:color="auto"/>
            <w:bottom w:val="none" w:sz="0" w:space="0" w:color="auto"/>
            <w:right w:val="none" w:sz="0" w:space="0" w:color="auto"/>
          </w:divBdr>
        </w:div>
        <w:div w:id="1449351214">
          <w:marLeft w:val="0"/>
          <w:marRight w:val="0"/>
          <w:marTop w:val="0"/>
          <w:marBottom w:val="0"/>
          <w:divBdr>
            <w:top w:val="none" w:sz="0" w:space="0" w:color="auto"/>
            <w:left w:val="none" w:sz="0" w:space="0" w:color="auto"/>
            <w:bottom w:val="none" w:sz="0" w:space="0" w:color="auto"/>
            <w:right w:val="none" w:sz="0" w:space="0" w:color="auto"/>
          </w:divBdr>
        </w:div>
        <w:div w:id="1482389150">
          <w:marLeft w:val="0"/>
          <w:marRight w:val="0"/>
          <w:marTop w:val="0"/>
          <w:marBottom w:val="0"/>
          <w:divBdr>
            <w:top w:val="none" w:sz="0" w:space="0" w:color="auto"/>
            <w:left w:val="none" w:sz="0" w:space="0" w:color="auto"/>
            <w:bottom w:val="none" w:sz="0" w:space="0" w:color="auto"/>
            <w:right w:val="none" w:sz="0" w:space="0" w:color="auto"/>
          </w:divBdr>
        </w:div>
        <w:div w:id="1573658054">
          <w:marLeft w:val="0"/>
          <w:marRight w:val="0"/>
          <w:marTop w:val="0"/>
          <w:marBottom w:val="0"/>
          <w:divBdr>
            <w:top w:val="none" w:sz="0" w:space="0" w:color="auto"/>
            <w:left w:val="none" w:sz="0" w:space="0" w:color="auto"/>
            <w:bottom w:val="none" w:sz="0" w:space="0" w:color="auto"/>
            <w:right w:val="none" w:sz="0" w:space="0" w:color="auto"/>
          </w:divBdr>
        </w:div>
        <w:div w:id="1765489364">
          <w:marLeft w:val="0"/>
          <w:marRight w:val="0"/>
          <w:marTop w:val="0"/>
          <w:marBottom w:val="0"/>
          <w:divBdr>
            <w:top w:val="none" w:sz="0" w:space="0" w:color="auto"/>
            <w:left w:val="none" w:sz="0" w:space="0" w:color="auto"/>
            <w:bottom w:val="none" w:sz="0" w:space="0" w:color="auto"/>
            <w:right w:val="none" w:sz="0" w:space="0" w:color="auto"/>
          </w:divBdr>
        </w:div>
        <w:div w:id="1827090053">
          <w:marLeft w:val="0"/>
          <w:marRight w:val="0"/>
          <w:marTop w:val="0"/>
          <w:marBottom w:val="0"/>
          <w:divBdr>
            <w:top w:val="none" w:sz="0" w:space="0" w:color="auto"/>
            <w:left w:val="none" w:sz="0" w:space="0" w:color="auto"/>
            <w:bottom w:val="none" w:sz="0" w:space="0" w:color="auto"/>
            <w:right w:val="none" w:sz="0" w:space="0" w:color="auto"/>
          </w:divBdr>
        </w:div>
        <w:div w:id="1932659787">
          <w:marLeft w:val="588"/>
          <w:marRight w:val="0"/>
          <w:marTop w:val="0"/>
          <w:marBottom w:val="0"/>
          <w:divBdr>
            <w:top w:val="none" w:sz="0" w:space="0" w:color="auto"/>
            <w:left w:val="none" w:sz="0" w:space="0" w:color="auto"/>
            <w:bottom w:val="none" w:sz="0" w:space="0" w:color="auto"/>
            <w:right w:val="none" w:sz="0" w:space="0" w:color="auto"/>
          </w:divBdr>
        </w:div>
        <w:div w:id="1947157055">
          <w:marLeft w:val="0"/>
          <w:marRight w:val="0"/>
          <w:marTop w:val="0"/>
          <w:marBottom w:val="0"/>
          <w:divBdr>
            <w:top w:val="none" w:sz="0" w:space="0" w:color="auto"/>
            <w:left w:val="none" w:sz="0" w:space="0" w:color="auto"/>
            <w:bottom w:val="none" w:sz="0" w:space="0" w:color="auto"/>
            <w:right w:val="none" w:sz="0" w:space="0" w:color="auto"/>
          </w:divBdr>
        </w:div>
        <w:div w:id="2000578328">
          <w:marLeft w:val="0"/>
          <w:marRight w:val="0"/>
          <w:marTop w:val="0"/>
          <w:marBottom w:val="0"/>
          <w:divBdr>
            <w:top w:val="none" w:sz="0" w:space="0" w:color="auto"/>
            <w:left w:val="none" w:sz="0" w:space="0" w:color="auto"/>
            <w:bottom w:val="none" w:sz="0" w:space="0" w:color="auto"/>
            <w:right w:val="none" w:sz="0" w:space="0" w:color="auto"/>
          </w:divBdr>
        </w:div>
        <w:div w:id="2043551477">
          <w:marLeft w:val="470"/>
          <w:marRight w:val="0"/>
          <w:marTop w:val="0"/>
          <w:marBottom w:val="0"/>
          <w:divBdr>
            <w:top w:val="none" w:sz="0" w:space="0" w:color="auto"/>
            <w:left w:val="none" w:sz="0" w:space="0" w:color="auto"/>
            <w:bottom w:val="none" w:sz="0" w:space="0" w:color="auto"/>
            <w:right w:val="none" w:sz="0" w:space="0" w:color="auto"/>
          </w:divBdr>
        </w:div>
        <w:div w:id="2067297103">
          <w:marLeft w:val="0"/>
          <w:marRight w:val="0"/>
          <w:marTop w:val="0"/>
          <w:marBottom w:val="0"/>
          <w:divBdr>
            <w:top w:val="none" w:sz="0" w:space="0" w:color="auto"/>
            <w:left w:val="none" w:sz="0" w:space="0" w:color="auto"/>
            <w:bottom w:val="none" w:sz="0" w:space="0" w:color="auto"/>
            <w:right w:val="none" w:sz="0" w:space="0" w:color="auto"/>
          </w:divBdr>
        </w:div>
        <w:div w:id="2145729069">
          <w:marLeft w:val="0"/>
          <w:marRight w:val="0"/>
          <w:marTop w:val="0"/>
          <w:marBottom w:val="0"/>
          <w:divBdr>
            <w:top w:val="none" w:sz="0" w:space="0" w:color="auto"/>
            <w:left w:val="none" w:sz="0" w:space="0" w:color="auto"/>
            <w:bottom w:val="none" w:sz="0" w:space="0" w:color="auto"/>
            <w:right w:val="none" w:sz="0" w:space="0" w:color="auto"/>
          </w:divBdr>
        </w:div>
      </w:divsChild>
    </w:div>
    <w:div w:id="1693533155">
      <w:bodyDiv w:val="1"/>
      <w:marLeft w:val="0"/>
      <w:marRight w:val="0"/>
      <w:marTop w:val="0"/>
      <w:marBottom w:val="0"/>
      <w:divBdr>
        <w:top w:val="none" w:sz="0" w:space="0" w:color="auto"/>
        <w:left w:val="none" w:sz="0" w:space="0" w:color="auto"/>
        <w:bottom w:val="none" w:sz="0" w:space="0" w:color="auto"/>
        <w:right w:val="none" w:sz="0" w:space="0" w:color="auto"/>
      </w:divBdr>
      <w:divsChild>
        <w:div w:id="1035934311">
          <w:marLeft w:val="0"/>
          <w:marRight w:val="0"/>
          <w:marTop w:val="0"/>
          <w:marBottom w:val="0"/>
          <w:divBdr>
            <w:top w:val="single" w:sz="12" w:space="0" w:color="FFFFFF"/>
            <w:left w:val="single" w:sz="12" w:space="0" w:color="FFFFFF"/>
            <w:bottom w:val="single" w:sz="12" w:space="0" w:color="FFFFFF"/>
            <w:right w:val="single" w:sz="12" w:space="0" w:color="FFFFFF"/>
          </w:divBdr>
          <w:divsChild>
            <w:div w:id="571163978">
              <w:marLeft w:val="0"/>
              <w:marRight w:val="0"/>
              <w:marTop w:val="75"/>
              <w:marBottom w:val="0"/>
              <w:divBdr>
                <w:top w:val="none" w:sz="0" w:space="0" w:color="auto"/>
                <w:left w:val="none" w:sz="0" w:space="0" w:color="auto"/>
                <w:bottom w:val="none" w:sz="0" w:space="0" w:color="auto"/>
                <w:right w:val="none" w:sz="0" w:space="0" w:color="auto"/>
              </w:divBdr>
              <w:divsChild>
                <w:div w:id="2005890297">
                  <w:marLeft w:val="0"/>
                  <w:marRight w:val="0"/>
                  <w:marTop w:val="30"/>
                  <w:marBottom w:val="0"/>
                  <w:divBdr>
                    <w:top w:val="single" w:sz="6" w:space="15" w:color="BBC8D0"/>
                    <w:left w:val="single" w:sz="6" w:space="15" w:color="BBC8D0"/>
                    <w:bottom w:val="single" w:sz="6" w:space="15" w:color="BBC8D0"/>
                    <w:right w:val="single" w:sz="6" w:space="15" w:color="BBC8D0"/>
                  </w:divBdr>
                  <w:divsChild>
                    <w:div w:id="125751929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850635696">
      <w:bodyDiv w:val="1"/>
      <w:marLeft w:val="0"/>
      <w:marRight w:val="0"/>
      <w:marTop w:val="0"/>
      <w:marBottom w:val="0"/>
      <w:divBdr>
        <w:top w:val="none" w:sz="0" w:space="0" w:color="auto"/>
        <w:left w:val="none" w:sz="0" w:space="0" w:color="auto"/>
        <w:bottom w:val="none" w:sz="0" w:space="0" w:color="auto"/>
        <w:right w:val="none" w:sz="0" w:space="0" w:color="auto"/>
      </w:divBdr>
      <w:divsChild>
        <w:div w:id="2020350373">
          <w:marLeft w:val="0"/>
          <w:marRight w:val="0"/>
          <w:marTop w:val="0"/>
          <w:marBottom w:val="0"/>
          <w:divBdr>
            <w:top w:val="single" w:sz="12" w:space="0" w:color="FFFFFF"/>
            <w:left w:val="single" w:sz="12" w:space="0" w:color="FFFFFF"/>
            <w:bottom w:val="single" w:sz="12" w:space="0" w:color="FFFFFF"/>
            <w:right w:val="single" w:sz="12" w:space="0" w:color="FFFFFF"/>
          </w:divBdr>
          <w:divsChild>
            <w:div w:id="1927642034">
              <w:marLeft w:val="0"/>
              <w:marRight w:val="0"/>
              <w:marTop w:val="75"/>
              <w:marBottom w:val="0"/>
              <w:divBdr>
                <w:top w:val="none" w:sz="0" w:space="0" w:color="auto"/>
                <w:left w:val="none" w:sz="0" w:space="0" w:color="auto"/>
                <w:bottom w:val="none" w:sz="0" w:space="0" w:color="auto"/>
                <w:right w:val="none" w:sz="0" w:space="0" w:color="auto"/>
              </w:divBdr>
              <w:divsChild>
                <w:div w:id="361980728">
                  <w:marLeft w:val="0"/>
                  <w:marRight w:val="0"/>
                  <w:marTop w:val="30"/>
                  <w:marBottom w:val="0"/>
                  <w:divBdr>
                    <w:top w:val="single" w:sz="6" w:space="15" w:color="BBC8D0"/>
                    <w:left w:val="single" w:sz="6" w:space="15" w:color="BBC8D0"/>
                    <w:bottom w:val="single" w:sz="6" w:space="15" w:color="BBC8D0"/>
                    <w:right w:val="single" w:sz="6" w:space="15" w:color="BBC8D0"/>
                  </w:divBdr>
                  <w:divsChild>
                    <w:div w:id="47136639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baike.baidu.com/item/%E7%94%9F%E7%89%A9%E7%A7%91%E5%AD%A6"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87C9-79CD-4404-8BAD-4E8575EA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404</Words>
  <Characters>2303</Characters>
  <Application>Microsoft Office Word</Application>
  <DocSecurity>0</DocSecurity>
  <Lines>19</Lines>
  <Paragraphs>5</Paragraphs>
  <ScaleCrop>false</ScaleCrop>
  <Company>Microsoft</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subject/>
  <dc:creator>全美国际教育协会</dc:creator>
  <cp:keywords/>
  <dc:description/>
  <cp:lastModifiedBy>Peng Hou</cp:lastModifiedBy>
  <cp:revision>4</cp:revision>
  <cp:lastPrinted>2019-04-11T05:47:00Z</cp:lastPrinted>
  <dcterms:created xsi:type="dcterms:W3CDTF">2024-07-02T09:31:00Z</dcterms:created>
  <dcterms:modified xsi:type="dcterms:W3CDTF">2024-07-02T09:55:00Z</dcterms:modified>
</cp:coreProperties>
</file>